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BD" w:rsidRDefault="00FF19BD" w:rsidP="003A3D43">
      <w:pPr>
        <w:jc w:val="center"/>
        <w:rPr>
          <w:b/>
          <w:sz w:val="32"/>
          <w:szCs w:val="32"/>
        </w:rPr>
      </w:pPr>
    </w:p>
    <w:p w:rsidR="00D33997" w:rsidRPr="00DA2E7F" w:rsidRDefault="00DE6A06" w:rsidP="003A3D43">
      <w:pPr>
        <w:jc w:val="center"/>
        <w:rPr>
          <w:rFonts w:ascii="Adobe Heiti Std R" w:eastAsia="Adobe Heiti Std R" w:hAnsi="Adobe Heiti Std R"/>
          <w:sz w:val="44"/>
          <w:szCs w:val="44"/>
          <w:u w:val="single"/>
        </w:rPr>
      </w:pPr>
      <w:r w:rsidRPr="00DA2E7F">
        <w:rPr>
          <w:rFonts w:ascii="Adobe Heiti Std R" w:eastAsia="Adobe Heiti Std R" w:hAnsi="Adobe Heiti Std R"/>
          <w:sz w:val="44"/>
          <w:szCs w:val="44"/>
          <w:u w:val="single"/>
        </w:rPr>
        <w:t>Custom Minting Frequently Asked Questions</w:t>
      </w:r>
    </w:p>
    <w:p w:rsidR="00E70F9B" w:rsidRPr="006A1795" w:rsidRDefault="000D12F0" w:rsidP="006A1795">
      <w:pPr>
        <w:jc w:val="center"/>
        <w:rPr>
          <w:rFonts w:ascii="Adobe Heiti Std R" w:eastAsia="Adobe Heiti Std R" w:hAnsi="Adobe Heiti Std R"/>
          <w:sz w:val="32"/>
          <w:szCs w:val="32"/>
        </w:rPr>
      </w:pPr>
      <w:r w:rsidRPr="00DA2E7F">
        <w:rPr>
          <w:rFonts w:ascii="Adobe Heiti Std R" w:eastAsia="Adobe Heiti Std R" w:hAnsi="Adobe Heiti Std R"/>
          <w:sz w:val="32"/>
          <w:szCs w:val="32"/>
        </w:rPr>
        <w:t>Table of Contents</w:t>
      </w:r>
    </w:p>
    <w:p w:rsidR="00411F3B" w:rsidRDefault="00046A97">
      <w:pPr>
        <w:pStyle w:val="TOC1"/>
        <w:tabs>
          <w:tab w:val="right" w:leader="dot" w:pos="9350"/>
        </w:tabs>
        <w:rPr>
          <w:rFonts w:eastAsiaTheme="minorEastAsia"/>
          <w:noProof/>
        </w:rPr>
      </w:pPr>
      <w:r w:rsidRPr="00DA2E7F">
        <w:rPr>
          <w:b/>
          <w:sz w:val="32"/>
          <w:szCs w:val="32"/>
        </w:rPr>
        <w:fldChar w:fldCharType="begin"/>
      </w:r>
      <w:r w:rsidR="00CE0F92" w:rsidRPr="00DA2E7F">
        <w:rPr>
          <w:b/>
          <w:sz w:val="32"/>
          <w:szCs w:val="32"/>
        </w:rPr>
        <w:instrText xml:space="preserve"> TOC \o "1-3" \h \z \u </w:instrText>
      </w:r>
      <w:r w:rsidRPr="00DA2E7F">
        <w:rPr>
          <w:b/>
          <w:sz w:val="32"/>
          <w:szCs w:val="32"/>
        </w:rPr>
        <w:fldChar w:fldCharType="separate"/>
      </w:r>
      <w:hyperlink w:anchor="_Toc525899083" w:history="1">
        <w:r w:rsidR="00411F3B" w:rsidRPr="008020A5">
          <w:rPr>
            <w:rStyle w:val="Hyperlink"/>
            <w:noProof/>
          </w:rPr>
          <w:t>Custom Minting Process Overview</w:t>
        </w:r>
        <w:r w:rsidR="00411F3B">
          <w:rPr>
            <w:noProof/>
            <w:webHidden/>
          </w:rPr>
          <w:tab/>
        </w:r>
        <w:r w:rsidR="00411F3B">
          <w:rPr>
            <w:noProof/>
            <w:webHidden/>
          </w:rPr>
          <w:fldChar w:fldCharType="begin"/>
        </w:r>
        <w:r w:rsidR="00411F3B">
          <w:rPr>
            <w:noProof/>
            <w:webHidden/>
          </w:rPr>
          <w:instrText xml:space="preserve"> PAGEREF _Toc525899083 \h </w:instrText>
        </w:r>
        <w:r w:rsidR="00411F3B">
          <w:rPr>
            <w:noProof/>
            <w:webHidden/>
          </w:rPr>
        </w:r>
        <w:r w:rsidR="00411F3B">
          <w:rPr>
            <w:noProof/>
            <w:webHidden/>
          </w:rPr>
          <w:fldChar w:fldCharType="separate"/>
        </w:r>
        <w:r w:rsidR="00411F3B">
          <w:rPr>
            <w:noProof/>
            <w:webHidden/>
          </w:rPr>
          <w:t>3</w:t>
        </w:r>
        <w:r w:rsidR="00411F3B">
          <w:rPr>
            <w:noProof/>
            <w:webHidden/>
          </w:rPr>
          <w:fldChar w:fldCharType="end"/>
        </w:r>
      </w:hyperlink>
    </w:p>
    <w:p w:rsidR="00411F3B" w:rsidRDefault="00411F3B">
      <w:pPr>
        <w:pStyle w:val="TOC2"/>
        <w:tabs>
          <w:tab w:val="right" w:leader="dot" w:pos="9350"/>
        </w:tabs>
        <w:rPr>
          <w:rFonts w:eastAsiaTheme="minorEastAsia"/>
          <w:noProof/>
        </w:rPr>
      </w:pPr>
      <w:hyperlink w:anchor="_Toc525899084" w:history="1">
        <w:r w:rsidRPr="008020A5">
          <w:rPr>
            <w:rStyle w:val="Hyperlink"/>
            <w:noProof/>
          </w:rPr>
          <w:t>What steps are involved in the custom minting process?</w:t>
        </w:r>
        <w:r>
          <w:rPr>
            <w:noProof/>
            <w:webHidden/>
          </w:rPr>
          <w:tab/>
        </w:r>
        <w:r>
          <w:rPr>
            <w:noProof/>
            <w:webHidden/>
          </w:rPr>
          <w:fldChar w:fldCharType="begin"/>
        </w:r>
        <w:r>
          <w:rPr>
            <w:noProof/>
            <w:webHidden/>
          </w:rPr>
          <w:instrText xml:space="preserve"> PAGEREF _Toc525899084 \h </w:instrText>
        </w:r>
        <w:r>
          <w:rPr>
            <w:noProof/>
            <w:webHidden/>
          </w:rPr>
        </w:r>
        <w:r>
          <w:rPr>
            <w:noProof/>
            <w:webHidden/>
          </w:rPr>
          <w:fldChar w:fldCharType="separate"/>
        </w:r>
        <w:r>
          <w:rPr>
            <w:noProof/>
            <w:webHidden/>
          </w:rPr>
          <w:t>3</w:t>
        </w:r>
        <w:r>
          <w:rPr>
            <w:noProof/>
            <w:webHidden/>
          </w:rPr>
          <w:fldChar w:fldCharType="end"/>
        </w:r>
      </w:hyperlink>
    </w:p>
    <w:p w:rsidR="00411F3B" w:rsidRDefault="00411F3B">
      <w:pPr>
        <w:pStyle w:val="TOC2"/>
        <w:tabs>
          <w:tab w:val="right" w:leader="dot" w:pos="9350"/>
        </w:tabs>
        <w:rPr>
          <w:rFonts w:eastAsiaTheme="minorEastAsia"/>
          <w:noProof/>
        </w:rPr>
      </w:pPr>
      <w:hyperlink w:anchor="_Toc525899085" w:history="1">
        <w:r w:rsidRPr="008020A5">
          <w:rPr>
            <w:rStyle w:val="Hyperlink"/>
            <w:noProof/>
          </w:rPr>
          <w:t>How long does the custom minting process take?</w:t>
        </w:r>
        <w:r>
          <w:rPr>
            <w:noProof/>
            <w:webHidden/>
          </w:rPr>
          <w:tab/>
        </w:r>
        <w:r>
          <w:rPr>
            <w:noProof/>
            <w:webHidden/>
          </w:rPr>
          <w:fldChar w:fldCharType="begin"/>
        </w:r>
        <w:r>
          <w:rPr>
            <w:noProof/>
            <w:webHidden/>
          </w:rPr>
          <w:instrText xml:space="preserve"> PAGEREF _Toc525899085 \h </w:instrText>
        </w:r>
        <w:r>
          <w:rPr>
            <w:noProof/>
            <w:webHidden/>
          </w:rPr>
        </w:r>
        <w:r>
          <w:rPr>
            <w:noProof/>
            <w:webHidden/>
          </w:rPr>
          <w:fldChar w:fldCharType="separate"/>
        </w:r>
        <w:r>
          <w:rPr>
            <w:noProof/>
            <w:webHidden/>
          </w:rPr>
          <w:t>3</w:t>
        </w:r>
        <w:r>
          <w:rPr>
            <w:noProof/>
            <w:webHidden/>
          </w:rPr>
          <w:fldChar w:fldCharType="end"/>
        </w:r>
      </w:hyperlink>
    </w:p>
    <w:p w:rsidR="00411F3B" w:rsidRDefault="00411F3B">
      <w:pPr>
        <w:pStyle w:val="TOC1"/>
        <w:tabs>
          <w:tab w:val="right" w:leader="dot" w:pos="9350"/>
        </w:tabs>
        <w:rPr>
          <w:rFonts w:eastAsiaTheme="minorEastAsia"/>
          <w:noProof/>
        </w:rPr>
      </w:pPr>
      <w:hyperlink w:anchor="_Toc525899086" w:history="1">
        <w:r w:rsidRPr="008020A5">
          <w:rPr>
            <w:rStyle w:val="Hyperlink"/>
            <w:noProof/>
          </w:rPr>
          <w:t>Pricing</w:t>
        </w:r>
        <w:r>
          <w:rPr>
            <w:noProof/>
            <w:webHidden/>
          </w:rPr>
          <w:tab/>
        </w:r>
        <w:r>
          <w:rPr>
            <w:noProof/>
            <w:webHidden/>
          </w:rPr>
          <w:fldChar w:fldCharType="begin"/>
        </w:r>
        <w:r>
          <w:rPr>
            <w:noProof/>
            <w:webHidden/>
          </w:rPr>
          <w:instrText xml:space="preserve"> PAGEREF _Toc525899086 \h </w:instrText>
        </w:r>
        <w:r>
          <w:rPr>
            <w:noProof/>
            <w:webHidden/>
          </w:rPr>
        </w:r>
        <w:r>
          <w:rPr>
            <w:noProof/>
            <w:webHidden/>
          </w:rPr>
          <w:fldChar w:fldCharType="separate"/>
        </w:r>
        <w:r>
          <w:rPr>
            <w:noProof/>
            <w:webHidden/>
          </w:rPr>
          <w:t>3</w:t>
        </w:r>
        <w:r>
          <w:rPr>
            <w:noProof/>
            <w:webHidden/>
          </w:rPr>
          <w:fldChar w:fldCharType="end"/>
        </w:r>
      </w:hyperlink>
    </w:p>
    <w:p w:rsidR="00411F3B" w:rsidRDefault="00411F3B">
      <w:pPr>
        <w:pStyle w:val="TOC2"/>
        <w:tabs>
          <w:tab w:val="right" w:leader="dot" w:pos="9350"/>
        </w:tabs>
        <w:rPr>
          <w:rFonts w:eastAsiaTheme="minorEastAsia"/>
          <w:noProof/>
        </w:rPr>
      </w:pPr>
      <w:hyperlink w:anchor="_Toc525899087" w:history="1">
        <w:r w:rsidRPr="008020A5">
          <w:rPr>
            <w:rStyle w:val="Hyperlink"/>
            <w:noProof/>
          </w:rPr>
          <w:t>What is the minimum cost for custom minting?</w:t>
        </w:r>
        <w:r>
          <w:rPr>
            <w:noProof/>
            <w:webHidden/>
          </w:rPr>
          <w:tab/>
        </w:r>
        <w:r>
          <w:rPr>
            <w:noProof/>
            <w:webHidden/>
          </w:rPr>
          <w:fldChar w:fldCharType="begin"/>
        </w:r>
        <w:r>
          <w:rPr>
            <w:noProof/>
            <w:webHidden/>
          </w:rPr>
          <w:instrText xml:space="preserve"> PAGEREF _Toc525899087 \h </w:instrText>
        </w:r>
        <w:r>
          <w:rPr>
            <w:noProof/>
            <w:webHidden/>
          </w:rPr>
        </w:r>
        <w:r>
          <w:rPr>
            <w:noProof/>
            <w:webHidden/>
          </w:rPr>
          <w:fldChar w:fldCharType="separate"/>
        </w:r>
        <w:r>
          <w:rPr>
            <w:noProof/>
            <w:webHidden/>
          </w:rPr>
          <w:t>3</w:t>
        </w:r>
        <w:r>
          <w:rPr>
            <w:noProof/>
            <w:webHidden/>
          </w:rPr>
          <w:fldChar w:fldCharType="end"/>
        </w:r>
      </w:hyperlink>
    </w:p>
    <w:p w:rsidR="00411F3B" w:rsidRDefault="00411F3B">
      <w:pPr>
        <w:pStyle w:val="TOC2"/>
        <w:tabs>
          <w:tab w:val="right" w:leader="dot" w:pos="9350"/>
        </w:tabs>
        <w:rPr>
          <w:rFonts w:eastAsiaTheme="minorEastAsia"/>
          <w:noProof/>
        </w:rPr>
      </w:pPr>
      <w:hyperlink w:anchor="_Toc525899088" w:history="1">
        <w:r w:rsidRPr="008020A5">
          <w:rPr>
            <w:rStyle w:val="Hyperlink"/>
            <w:noProof/>
          </w:rPr>
          <w:t>Why do you need to know my budget to give me a quote?</w:t>
        </w:r>
        <w:r>
          <w:rPr>
            <w:noProof/>
            <w:webHidden/>
          </w:rPr>
          <w:tab/>
        </w:r>
        <w:r>
          <w:rPr>
            <w:noProof/>
            <w:webHidden/>
          </w:rPr>
          <w:fldChar w:fldCharType="begin"/>
        </w:r>
        <w:r>
          <w:rPr>
            <w:noProof/>
            <w:webHidden/>
          </w:rPr>
          <w:instrText xml:space="preserve"> PAGEREF _Toc525899088 \h </w:instrText>
        </w:r>
        <w:r>
          <w:rPr>
            <w:noProof/>
            <w:webHidden/>
          </w:rPr>
        </w:r>
        <w:r>
          <w:rPr>
            <w:noProof/>
            <w:webHidden/>
          </w:rPr>
          <w:fldChar w:fldCharType="separate"/>
        </w:r>
        <w:r>
          <w:rPr>
            <w:noProof/>
            <w:webHidden/>
          </w:rPr>
          <w:t>3</w:t>
        </w:r>
        <w:r>
          <w:rPr>
            <w:noProof/>
            <w:webHidden/>
          </w:rPr>
          <w:fldChar w:fldCharType="end"/>
        </w:r>
      </w:hyperlink>
    </w:p>
    <w:p w:rsidR="00411F3B" w:rsidRDefault="00411F3B">
      <w:pPr>
        <w:pStyle w:val="TOC2"/>
        <w:tabs>
          <w:tab w:val="right" w:leader="dot" w:pos="9350"/>
        </w:tabs>
        <w:rPr>
          <w:rFonts w:eastAsiaTheme="minorEastAsia"/>
          <w:noProof/>
        </w:rPr>
      </w:pPr>
      <w:hyperlink w:anchor="_Toc525899089" w:history="1">
        <w:r w:rsidRPr="008020A5">
          <w:rPr>
            <w:rStyle w:val="Hyperlink"/>
            <w:noProof/>
          </w:rPr>
          <w:t>What factors are needed to receive an accurate quote?</w:t>
        </w:r>
        <w:r>
          <w:rPr>
            <w:noProof/>
            <w:webHidden/>
          </w:rPr>
          <w:tab/>
        </w:r>
        <w:r>
          <w:rPr>
            <w:noProof/>
            <w:webHidden/>
          </w:rPr>
          <w:fldChar w:fldCharType="begin"/>
        </w:r>
        <w:r>
          <w:rPr>
            <w:noProof/>
            <w:webHidden/>
          </w:rPr>
          <w:instrText xml:space="preserve"> PAGEREF _Toc525899089 \h </w:instrText>
        </w:r>
        <w:r>
          <w:rPr>
            <w:noProof/>
            <w:webHidden/>
          </w:rPr>
        </w:r>
        <w:r>
          <w:rPr>
            <w:noProof/>
            <w:webHidden/>
          </w:rPr>
          <w:fldChar w:fldCharType="separate"/>
        </w:r>
        <w:r>
          <w:rPr>
            <w:noProof/>
            <w:webHidden/>
          </w:rPr>
          <w:t>4</w:t>
        </w:r>
        <w:r>
          <w:rPr>
            <w:noProof/>
            <w:webHidden/>
          </w:rPr>
          <w:fldChar w:fldCharType="end"/>
        </w:r>
      </w:hyperlink>
    </w:p>
    <w:p w:rsidR="00411F3B" w:rsidRDefault="00411F3B">
      <w:pPr>
        <w:pStyle w:val="TOC2"/>
        <w:tabs>
          <w:tab w:val="right" w:leader="dot" w:pos="9350"/>
        </w:tabs>
        <w:rPr>
          <w:rFonts w:eastAsiaTheme="minorEastAsia"/>
          <w:noProof/>
        </w:rPr>
      </w:pPr>
      <w:hyperlink w:anchor="_Toc525899090" w:history="1">
        <w:r w:rsidRPr="008020A5">
          <w:rPr>
            <w:rStyle w:val="Hyperlink"/>
            <w:noProof/>
          </w:rPr>
          <w:t>What costs are involved in custom minting?</w:t>
        </w:r>
        <w:r>
          <w:rPr>
            <w:noProof/>
            <w:webHidden/>
          </w:rPr>
          <w:tab/>
        </w:r>
        <w:r>
          <w:rPr>
            <w:noProof/>
            <w:webHidden/>
          </w:rPr>
          <w:fldChar w:fldCharType="begin"/>
        </w:r>
        <w:r>
          <w:rPr>
            <w:noProof/>
            <w:webHidden/>
          </w:rPr>
          <w:instrText xml:space="preserve"> PAGEREF _Toc525899090 \h </w:instrText>
        </w:r>
        <w:r>
          <w:rPr>
            <w:noProof/>
            <w:webHidden/>
          </w:rPr>
        </w:r>
        <w:r>
          <w:rPr>
            <w:noProof/>
            <w:webHidden/>
          </w:rPr>
          <w:fldChar w:fldCharType="separate"/>
        </w:r>
        <w:r>
          <w:rPr>
            <w:noProof/>
            <w:webHidden/>
          </w:rPr>
          <w:t>4</w:t>
        </w:r>
        <w:r>
          <w:rPr>
            <w:noProof/>
            <w:webHidden/>
          </w:rPr>
          <w:fldChar w:fldCharType="end"/>
        </w:r>
      </w:hyperlink>
    </w:p>
    <w:p w:rsidR="00411F3B" w:rsidRDefault="00411F3B">
      <w:pPr>
        <w:pStyle w:val="TOC1"/>
        <w:tabs>
          <w:tab w:val="right" w:leader="dot" w:pos="9350"/>
        </w:tabs>
        <w:rPr>
          <w:rFonts w:eastAsiaTheme="minorEastAsia"/>
          <w:noProof/>
        </w:rPr>
      </w:pPr>
      <w:hyperlink w:anchor="_Toc525899091" w:history="1">
        <w:r w:rsidRPr="008020A5">
          <w:rPr>
            <w:rStyle w:val="Hyperlink"/>
            <w:noProof/>
          </w:rPr>
          <w:t>Payment</w:t>
        </w:r>
        <w:r>
          <w:rPr>
            <w:noProof/>
            <w:webHidden/>
          </w:rPr>
          <w:tab/>
        </w:r>
        <w:r>
          <w:rPr>
            <w:noProof/>
            <w:webHidden/>
          </w:rPr>
          <w:fldChar w:fldCharType="begin"/>
        </w:r>
        <w:r>
          <w:rPr>
            <w:noProof/>
            <w:webHidden/>
          </w:rPr>
          <w:instrText xml:space="preserve"> PAGEREF _Toc525899091 \h </w:instrText>
        </w:r>
        <w:r>
          <w:rPr>
            <w:noProof/>
            <w:webHidden/>
          </w:rPr>
        </w:r>
        <w:r>
          <w:rPr>
            <w:noProof/>
            <w:webHidden/>
          </w:rPr>
          <w:fldChar w:fldCharType="separate"/>
        </w:r>
        <w:r>
          <w:rPr>
            <w:noProof/>
            <w:webHidden/>
          </w:rPr>
          <w:t>4</w:t>
        </w:r>
        <w:r>
          <w:rPr>
            <w:noProof/>
            <w:webHidden/>
          </w:rPr>
          <w:fldChar w:fldCharType="end"/>
        </w:r>
      </w:hyperlink>
    </w:p>
    <w:p w:rsidR="00411F3B" w:rsidRDefault="00411F3B">
      <w:pPr>
        <w:pStyle w:val="TOC2"/>
        <w:tabs>
          <w:tab w:val="right" w:leader="dot" w:pos="9350"/>
        </w:tabs>
        <w:rPr>
          <w:rFonts w:eastAsiaTheme="minorEastAsia"/>
          <w:noProof/>
        </w:rPr>
      </w:pPr>
      <w:hyperlink w:anchor="_Toc525899092" w:history="1">
        <w:r w:rsidRPr="008020A5">
          <w:rPr>
            <w:rStyle w:val="Hyperlink"/>
            <w:noProof/>
          </w:rPr>
          <w:t>When will</w:t>
        </w:r>
        <w:r w:rsidRPr="008020A5">
          <w:rPr>
            <w:rStyle w:val="Hyperlink"/>
            <w:noProof/>
          </w:rPr>
          <w:t xml:space="preserve"> </w:t>
        </w:r>
        <w:r w:rsidRPr="008020A5">
          <w:rPr>
            <w:rStyle w:val="Hyperlink"/>
            <w:noProof/>
          </w:rPr>
          <w:t>payment be due?</w:t>
        </w:r>
        <w:r>
          <w:rPr>
            <w:noProof/>
            <w:webHidden/>
          </w:rPr>
          <w:tab/>
        </w:r>
        <w:r>
          <w:rPr>
            <w:noProof/>
            <w:webHidden/>
          </w:rPr>
          <w:fldChar w:fldCharType="begin"/>
        </w:r>
        <w:r>
          <w:rPr>
            <w:noProof/>
            <w:webHidden/>
          </w:rPr>
          <w:instrText xml:space="preserve"> PAGEREF _Toc525899092 \h </w:instrText>
        </w:r>
        <w:r>
          <w:rPr>
            <w:noProof/>
            <w:webHidden/>
          </w:rPr>
        </w:r>
        <w:r>
          <w:rPr>
            <w:noProof/>
            <w:webHidden/>
          </w:rPr>
          <w:fldChar w:fldCharType="separate"/>
        </w:r>
        <w:r>
          <w:rPr>
            <w:noProof/>
            <w:webHidden/>
          </w:rPr>
          <w:t>4</w:t>
        </w:r>
        <w:r>
          <w:rPr>
            <w:noProof/>
            <w:webHidden/>
          </w:rPr>
          <w:fldChar w:fldCharType="end"/>
        </w:r>
      </w:hyperlink>
    </w:p>
    <w:p w:rsidR="00411F3B" w:rsidRDefault="00411F3B">
      <w:pPr>
        <w:pStyle w:val="TOC2"/>
        <w:tabs>
          <w:tab w:val="right" w:leader="dot" w:pos="9350"/>
        </w:tabs>
        <w:rPr>
          <w:rFonts w:eastAsiaTheme="minorEastAsia"/>
          <w:noProof/>
        </w:rPr>
      </w:pPr>
      <w:hyperlink w:anchor="_Toc525899093" w:history="1">
        <w:r w:rsidRPr="008020A5">
          <w:rPr>
            <w:rStyle w:val="Hyperlink"/>
            <w:noProof/>
          </w:rPr>
          <w:t>What payment methods are available?</w:t>
        </w:r>
        <w:r>
          <w:rPr>
            <w:noProof/>
            <w:webHidden/>
          </w:rPr>
          <w:tab/>
        </w:r>
        <w:r>
          <w:rPr>
            <w:noProof/>
            <w:webHidden/>
          </w:rPr>
          <w:fldChar w:fldCharType="begin"/>
        </w:r>
        <w:r>
          <w:rPr>
            <w:noProof/>
            <w:webHidden/>
          </w:rPr>
          <w:instrText xml:space="preserve"> PAGEREF _Toc525899093 \h </w:instrText>
        </w:r>
        <w:r>
          <w:rPr>
            <w:noProof/>
            <w:webHidden/>
          </w:rPr>
        </w:r>
        <w:r>
          <w:rPr>
            <w:noProof/>
            <w:webHidden/>
          </w:rPr>
          <w:fldChar w:fldCharType="separate"/>
        </w:r>
        <w:r>
          <w:rPr>
            <w:noProof/>
            <w:webHidden/>
          </w:rPr>
          <w:t>4</w:t>
        </w:r>
        <w:r>
          <w:rPr>
            <w:noProof/>
            <w:webHidden/>
          </w:rPr>
          <w:fldChar w:fldCharType="end"/>
        </w:r>
      </w:hyperlink>
    </w:p>
    <w:p w:rsidR="00411F3B" w:rsidRDefault="00411F3B">
      <w:pPr>
        <w:pStyle w:val="TOC1"/>
        <w:tabs>
          <w:tab w:val="right" w:leader="dot" w:pos="9350"/>
        </w:tabs>
        <w:rPr>
          <w:rFonts w:eastAsiaTheme="minorEastAsia"/>
          <w:noProof/>
        </w:rPr>
      </w:pPr>
      <w:hyperlink w:anchor="_Toc525899094" w:history="1">
        <w:r w:rsidRPr="008020A5">
          <w:rPr>
            <w:rStyle w:val="Hyperlink"/>
            <w:noProof/>
          </w:rPr>
          <w:t>Dies</w:t>
        </w:r>
        <w:r>
          <w:rPr>
            <w:noProof/>
            <w:webHidden/>
          </w:rPr>
          <w:tab/>
        </w:r>
        <w:r>
          <w:rPr>
            <w:noProof/>
            <w:webHidden/>
          </w:rPr>
          <w:fldChar w:fldCharType="begin"/>
        </w:r>
        <w:r>
          <w:rPr>
            <w:noProof/>
            <w:webHidden/>
          </w:rPr>
          <w:instrText xml:space="preserve"> PAGEREF _Toc525899094 \h </w:instrText>
        </w:r>
        <w:r>
          <w:rPr>
            <w:noProof/>
            <w:webHidden/>
          </w:rPr>
        </w:r>
        <w:r>
          <w:rPr>
            <w:noProof/>
            <w:webHidden/>
          </w:rPr>
          <w:fldChar w:fldCharType="separate"/>
        </w:r>
        <w:r>
          <w:rPr>
            <w:noProof/>
            <w:webHidden/>
          </w:rPr>
          <w:t>4</w:t>
        </w:r>
        <w:r>
          <w:rPr>
            <w:noProof/>
            <w:webHidden/>
          </w:rPr>
          <w:fldChar w:fldCharType="end"/>
        </w:r>
      </w:hyperlink>
    </w:p>
    <w:p w:rsidR="00411F3B" w:rsidRDefault="00411F3B">
      <w:pPr>
        <w:pStyle w:val="TOC2"/>
        <w:tabs>
          <w:tab w:val="right" w:leader="dot" w:pos="9350"/>
        </w:tabs>
        <w:rPr>
          <w:rFonts w:eastAsiaTheme="minorEastAsia"/>
          <w:noProof/>
        </w:rPr>
      </w:pPr>
      <w:hyperlink w:anchor="_Toc525899095" w:history="1">
        <w:r w:rsidRPr="008020A5">
          <w:rPr>
            <w:rStyle w:val="Hyperlink"/>
            <w:noProof/>
          </w:rPr>
          <w:t>What are dies?</w:t>
        </w:r>
        <w:r>
          <w:rPr>
            <w:noProof/>
            <w:webHidden/>
          </w:rPr>
          <w:tab/>
        </w:r>
        <w:r>
          <w:rPr>
            <w:noProof/>
            <w:webHidden/>
          </w:rPr>
          <w:fldChar w:fldCharType="begin"/>
        </w:r>
        <w:r>
          <w:rPr>
            <w:noProof/>
            <w:webHidden/>
          </w:rPr>
          <w:instrText xml:space="preserve"> PAGEREF _Toc525899095 \h </w:instrText>
        </w:r>
        <w:r>
          <w:rPr>
            <w:noProof/>
            <w:webHidden/>
          </w:rPr>
        </w:r>
        <w:r>
          <w:rPr>
            <w:noProof/>
            <w:webHidden/>
          </w:rPr>
          <w:fldChar w:fldCharType="separate"/>
        </w:r>
        <w:r>
          <w:rPr>
            <w:noProof/>
            <w:webHidden/>
          </w:rPr>
          <w:t>4</w:t>
        </w:r>
        <w:r>
          <w:rPr>
            <w:noProof/>
            <w:webHidden/>
          </w:rPr>
          <w:fldChar w:fldCharType="end"/>
        </w:r>
      </w:hyperlink>
    </w:p>
    <w:p w:rsidR="00411F3B" w:rsidRDefault="00411F3B">
      <w:pPr>
        <w:pStyle w:val="TOC2"/>
        <w:tabs>
          <w:tab w:val="right" w:leader="dot" w:pos="9350"/>
        </w:tabs>
        <w:rPr>
          <w:rFonts w:eastAsiaTheme="minorEastAsia"/>
          <w:noProof/>
        </w:rPr>
      </w:pPr>
      <w:hyperlink w:anchor="_Toc525899096" w:history="1">
        <w:r w:rsidRPr="008020A5">
          <w:rPr>
            <w:rStyle w:val="Hyperlink"/>
            <w:noProof/>
          </w:rPr>
          <w:t>Who owns the dies?</w:t>
        </w:r>
        <w:r>
          <w:rPr>
            <w:noProof/>
            <w:webHidden/>
          </w:rPr>
          <w:tab/>
        </w:r>
        <w:r>
          <w:rPr>
            <w:noProof/>
            <w:webHidden/>
          </w:rPr>
          <w:fldChar w:fldCharType="begin"/>
        </w:r>
        <w:r>
          <w:rPr>
            <w:noProof/>
            <w:webHidden/>
          </w:rPr>
          <w:instrText xml:space="preserve"> PAGEREF _Toc525899096 \h </w:instrText>
        </w:r>
        <w:r>
          <w:rPr>
            <w:noProof/>
            <w:webHidden/>
          </w:rPr>
        </w:r>
        <w:r>
          <w:rPr>
            <w:noProof/>
            <w:webHidden/>
          </w:rPr>
          <w:fldChar w:fldCharType="separate"/>
        </w:r>
        <w:r>
          <w:rPr>
            <w:noProof/>
            <w:webHidden/>
          </w:rPr>
          <w:t>5</w:t>
        </w:r>
        <w:r>
          <w:rPr>
            <w:noProof/>
            <w:webHidden/>
          </w:rPr>
          <w:fldChar w:fldCharType="end"/>
        </w:r>
      </w:hyperlink>
    </w:p>
    <w:p w:rsidR="00411F3B" w:rsidRDefault="00411F3B">
      <w:pPr>
        <w:pStyle w:val="TOC2"/>
        <w:tabs>
          <w:tab w:val="right" w:leader="dot" w:pos="9350"/>
        </w:tabs>
        <w:rPr>
          <w:rFonts w:eastAsiaTheme="minorEastAsia"/>
          <w:noProof/>
        </w:rPr>
      </w:pPr>
      <w:hyperlink w:anchor="_Toc525899097" w:history="1">
        <w:r w:rsidRPr="008020A5">
          <w:rPr>
            <w:rStyle w:val="Hyperlink"/>
            <w:noProof/>
          </w:rPr>
          <w:t>What are the different types of dies?</w:t>
        </w:r>
        <w:r>
          <w:rPr>
            <w:noProof/>
            <w:webHidden/>
          </w:rPr>
          <w:tab/>
        </w:r>
        <w:r>
          <w:rPr>
            <w:noProof/>
            <w:webHidden/>
          </w:rPr>
          <w:fldChar w:fldCharType="begin"/>
        </w:r>
        <w:r>
          <w:rPr>
            <w:noProof/>
            <w:webHidden/>
          </w:rPr>
          <w:instrText xml:space="preserve"> PAGEREF _Toc525899097 \h </w:instrText>
        </w:r>
        <w:r>
          <w:rPr>
            <w:noProof/>
            <w:webHidden/>
          </w:rPr>
        </w:r>
        <w:r>
          <w:rPr>
            <w:noProof/>
            <w:webHidden/>
          </w:rPr>
          <w:fldChar w:fldCharType="separate"/>
        </w:r>
        <w:r>
          <w:rPr>
            <w:noProof/>
            <w:webHidden/>
          </w:rPr>
          <w:t>5</w:t>
        </w:r>
        <w:r>
          <w:rPr>
            <w:noProof/>
            <w:webHidden/>
          </w:rPr>
          <w:fldChar w:fldCharType="end"/>
        </w:r>
      </w:hyperlink>
    </w:p>
    <w:p w:rsidR="00411F3B" w:rsidRDefault="00411F3B">
      <w:pPr>
        <w:pStyle w:val="TOC2"/>
        <w:tabs>
          <w:tab w:val="right" w:leader="dot" w:pos="9350"/>
        </w:tabs>
        <w:rPr>
          <w:rFonts w:eastAsiaTheme="minorEastAsia"/>
          <w:noProof/>
        </w:rPr>
      </w:pPr>
      <w:hyperlink w:anchor="_Toc525899098" w:history="1">
        <w:r w:rsidRPr="008020A5">
          <w:rPr>
            <w:rStyle w:val="Hyperlink"/>
            <w:noProof/>
          </w:rPr>
          <w:t>How do I submit my design/artwork?</w:t>
        </w:r>
        <w:r>
          <w:rPr>
            <w:noProof/>
            <w:webHidden/>
          </w:rPr>
          <w:tab/>
        </w:r>
        <w:r>
          <w:rPr>
            <w:noProof/>
            <w:webHidden/>
          </w:rPr>
          <w:fldChar w:fldCharType="begin"/>
        </w:r>
        <w:r>
          <w:rPr>
            <w:noProof/>
            <w:webHidden/>
          </w:rPr>
          <w:instrText xml:space="preserve"> PAGEREF _Toc525899098 \h </w:instrText>
        </w:r>
        <w:r>
          <w:rPr>
            <w:noProof/>
            <w:webHidden/>
          </w:rPr>
        </w:r>
        <w:r>
          <w:rPr>
            <w:noProof/>
            <w:webHidden/>
          </w:rPr>
          <w:fldChar w:fldCharType="separate"/>
        </w:r>
        <w:r>
          <w:rPr>
            <w:noProof/>
            <w:webHidden/>
          </w:rPr>
          <w:t>5</w:t>
        </w:r>
        <w:r>
          <w:rPr>
            <w:noProof/>
            <w:webHidden/>
          </w:rPr>
          <w:fldChar w:fldCharType="end"/>
        </w:r>
      </w:hyperlink>
    </w:p>
    <w:p w:rsidR="00411F3B" w:rsidRDefault="00411F3B">
      <w:pPr>
        <w:pStyle w:val="TOC2"/>
        <w:tabs>
          <w:tab w:val="right" w:leader="dot" w:pos="9350"/>
        </w:tabs>
        <w:rPr>
          <w:rFonts w:eastAsiaTheme="minorEastAsia"/>
          <w:noProof/>
        </w:rPr>
      </w:pPr>
      <w:hyperlink w:anchor="_Toc525899099" w:history="1">
        <w:r w:rsidRPr="008020A5">
          <w:rPr>
            <w:rStyle w:val="Hyperlink"/>
            <w:noProof/>
          </w:rPr>
          <w:t>Can I use the same dies for different metals?</w:t>
        </w:r>
        <w:r>
          <w:rPr>
            <w:noProof/>
            <w:webHidden/>
          </w:rPr>
          <w:tab/>
        </w:r>
        <w:r>
          <w:rPr>
            <w:noProof/>
            <w:webHidden/>
          </w:rPr>
          <w:fldChar w:fldCharType="begin"/>
        </w:r>
        <w:r>
          <w:rPr>
            <w:noProof/>
            <w:webHidden/>
          </w:rPr>
          <w:instrText xml:space="preserve"> PAGEREF _Toc525899099 \h </w:instrText>
        </w:r>
        <w:r>
          <w:rPr>
            <w:noProof/>
            <w:webHidden/>
          </w:rPr>
        </w:r>
        <w:r>
          <w:rPr>
            <w:noProof/>
            <w:webHidden/>
          </w:rPr>
          <w:fldChar w:fldCharType="separate"/>
        </w:r>
        <w:r>
          <w:rPr>
            <w:noProof/>
            <w:webHidden/>
          </w:rPr>
          <w:t>5</w:t>
        </w:r>
        <w:r>
          <w:rPr>
            <w:noProof/>
            <w:webHidden/>
          </w:rPr>
          <w:fldChar w:fldCharType="end"/>
        </w:r>
      </w:hyperlink>
    </w:p>
    <w:p w:rsidR="00411F3B" w:rsidRDefault="00411F3B">
      <w:pPr>
        <w:pStyle w:val="TOC2"/>
        <w:tabs>
          <w:tab w:val="right" w:leader="dot" w:pos="9350"/>
        </w:tabs>
        <w:rPr>
          <w:rFonts w:eastAsiaTheme="minorEastAsia"/>
          <w:noProof/>
        </w:rPr>
      </w:pPr>
      <w:hyperlink w:anchor="_Toc525899100" w:history="1">
        <w:r w:rsidRPr="008020A5">
          <w:rPr>
            <w:rStyle w:val="Hyperlink"/>
            <w:noProof/>
          </w:rPr>
          <w:t>How long will the dies last?</w:t>
        </w:r>
        <w:r>
          <w:rPr>
            <w:noProof/>
            <w:webHidden/>
          </w:rPr>
          <w:tab/>
        </w:r>
        <w:r>
          <w:rPr>
            <w:noProof/>
            <w:webHidden/>
          </w:rPr>
          <w:fldChar w:fldCharType="begin"/>
        </w:r>
        <w:r>
          <w:rPr>
            <w:noProof/>
            <w:webHidden/>
          </w:rPr>
          <w:instrText xml:space="preserve"> PAGEREF _Toc525899100 \h </w:instrText>
        </w:r>
        <w:r>
          <w:rPr>
            <w:noProof/>
            <w:webHidden/>
          </w:rPr>
        </w:r>
        <w:r>
          <w:rPr>
            <w:noProof/>
            <w:webHidden/>
          </w:rPr>
          <w:fldChar w:fldCharType="separate"/>
        </w:r>
        <w:r>
          <w:rPr>
            <w:noProof/>
            <w:webHidden/>
          </w:rPr>
          <w:t>6</w:t>
        </w:r>
        <w:r>
          <w:rPr>
            <w:noProof/>
            <w:webHidden/>
          </w:rPr>
          <w:fldChar w:fldCharType="end"/>
        </w:r>
      </w:hyperlink>
    </w:p>
    <w:p w:rsidR="00411F3B" w:rsidRDefault="00411F3B">
      <w:pPr>
        <w:pStyle w:val="TOC1"/>
        <w:tabs>
          <w:tab w:val="right" w:leader="dot" w:pos="9350"/>
        </w:tabs>
        <w:rPr>
          <w:rFonts w:eastAsiaTheme="minorEastAsia"/>
          <w:noProof/>
        </w:rPr>
      </w:pPr>
      <w:hyperlink w:anchor="_Toc525899101" w:history="1">
        <w:r w:rsidRPr="008020A5">
          <w:rPr>
            <w:rStyle w:val="Hyperlink"/>
            <w:noProof/>
          </w:rPr>
          <w:t>Minting Options</w:t>
        </w:r>
        <w:r>
          <w:rPr>
            <w:noProof/>
            <w:webHidden/>
          </w:rPr>
          <w:tab/>
        </w:r>
        <w:r>
          <w:rPr>
            <w:noProof/>
            <w:webHidden/>
          </w:rPr>
          <w:fldChar w:fldCharType="begin"/>
        </w:r>
        <w:r>
          <w:rPr>
            <w:noProof/>
            <w:webHidden/>
          </w:rPr>
          <w:instrText xml:space="preserve"> PAGEREF _Toc525899101 \h </w:instrText>
        </w:r>
        <w:r>
          <w:rPr>
            <w:noProof/>
            <w:webHidden/>
          </w:rPr>
        </w:r>
        <w:r>
          <w:rPr>
            <w:noProof/>
            <w:webHidden/>
          </w:rPr>
          <w:fldChar w:fldCharType="separate"/>
        </w:r>
        <w:r>
          <w:rPr>
            <w:noProof/>
            <w:webHidden/>
          </w:rPr>
          <w:t>6</w:t>
        </w:r>
        <w:r>
          <w:rPr>
            <w:noProof/>
            <w:webHidden/>
          </w:rPr>
          <w:fldChar w:fldCharType="end"/>
        </w:r>
      </w:hyperlink>
    </w:p>
    <w:p w:rsidR="00411F3B" w:rsidRDefault="00411F3B">
      <w:pPr>
        <w:pStyle w:val="TOC2"/>
        <w:tabs>
          <w:tab w:val="right" w:leader="dot" w:pos="9350"/>
        </w:tabs>
        <w:rPr>
          <w:rFonts w:eastAsiaTheme="minorEastAsia"/>
          <w:noProof/>
        </w:rPr>
      </w:pPr>
      <w:hyperlink w:anchor="_Toc525899102" w:history="1">
        <w:r w:rsidRPr="008020A5">
          <w:rPr>
            <w:rStyle w:val="Hyperlink"/>
            <w:noProof/>
          </w:rPr>
          <w:t>What types of metal are available?</w:t>
        </w:r>
        <w:r>
          <w:rPr>
            <w:noProof/>
            <w:webHidden/>
          </w:rPr>
          <w:tab/>
        </w:r>
        <w:r>
          <w:rPr>
            <w:noProof/>
            <w:webHidden/>
          </w:rPr>
          <w:fldChar w:fldCharType="begin"/>
        </w:r>
        <w:r>
          <w:rPr>
            <w:noProof/>
            <w:webHidden/>
          </w:rPr>
          <w:instrText xml:space="preserve"> PAGEREF _Toc525899102 \h </w:instrText>
        </w:r>
        <w:r>
          <w:rPr>
            <w:noProof/>
            <w:webHidden/>
          </w:rPr>
        </w:r>
        <w:r>
          <w:rPr>
            <w:noProof/>
            <w:webHidden/>
          </w:rPr>
          <w:fldChar w:fldCharType="separate"/>
        </w:r>
        <w:r>
          <w:rPr>
            <w:noProof/>
            <w:webHidden/>
          </w:rPr>
          <w:t>6</w:t>
        </w:r>
        <w:r>
          <w:rPr>
            <w:noProof/>
            <w:webHidden/>
          </w:rPr>
          <w:fldChar w:fldCharType="end"/>
        </w:r>
      </w:hyperlink>
    </w:p>
    <w:p w:rsidR="00411F3B" w:rsidRDefault="00411F3B">
      <w:pPr>
        <w:pStyle w:val="TOC2"/>
        <w:tabs>
          <w:tab w:val="right" w:leader="dot" w:pos="9350"/>
        </w:tabs>
        <w:rPr>
          <w:rFonts w:eastAsiaTheme="minorEastAsia"/>
          <w:noProof/>
        </w:rPr>
      </w:pPr>
      <w:hyperlink w:anchor="_Toc525899103" w:history="1">
        <w:r w:rsidRPr="008020A5">
          <w:rPr>
            <w:rStyle w:val="Hyperlink"/>
            <w:noProof/>
          </w:rPr>
          <w:t>What sizes can I choose from?</w:t>
        </w:r>
        <w:r>
          <w:rPr>
            <w:noProof/>
            <w:webHidden/>
          </w:rPr>
          <w:tab/>
        </w:r>
        <w:r>
          <w:rPr>
            <w:noProof/>
            <w:webHidden/>
          </w:rPr>
          <w:fldChar w:fldCharType="begin"/>
        </w:r>
        <w:r>
          <w:rPr>
            <w:noProof/>
            <w:webHidden/>
          </w:rPr>
          <w:instrText xml:space="preserve"> PAGEREF _Toc525899103 \h </w:instrText>
        </w:r>
        <w:r>
          <w:rPr>
            <w:noProof/>
            <w:webHidden/>
          </w:rPr>
        </w:r>
        <w:r>
          <w:rPr>
            <w:noProof/>
            <w:webHidden/>
          </w:rPr>
          <w:fldChar w:fldCharType="separate"/>
        </w:r>
        <w:r>
          <w:rPr>
            <w:noProof/>
            <w:webHidden/>
          </w:rPr>
          <w:t>6</w:t>
        </w:r>
        <w:r>
          <w:rPr>
            <w:noProof/>
            <w:webHidden/>
          </w:rPr>
          <w:fldChar w:fldCharType="end"/>
        </w:r>
      </w:hyperlink>
    </w:p>
    <w:p w:rsidR="00411F3B" w:rsidRDefault="00411F3B">
      <w:pPr>
        <w:pStyle w:val="TOC2"/>
        <w:tabs>
          <w:tab w:val="right" w:leader="dot" w:pos="9350"/>
        </w:tabs>
        <w:rPr>
          <w:rFonts w:eastAsiaTheme="minorEastAsia"/>
          <w:noProof/>
        </w:rPr>
      </w:pPr>
      <w:hyperlink w:anchor="_Toc525899104" w:history="1">
        <w:r w:rsidRPr="008020A5">
          <w:rPr>
            <w:rStyle w:val="Hyperlink"/>
            <w:noProof/>
          </w:rPr>
          <w:t>What different finishes are available?</w:t>
        </w:r>
        <w:r>
          <w:rPr>
            <w:noProof/>
            <w:webHidden/>
          </w:rPr>
          <w:tab/>
        </w:r>
        <w:r>
          <w:rPr>
            <w:noProof/>
            <w:webHidden/>
          </w:rPr>
          <w:fldChar w:fldCharType="begin"/>
        </w:r>
        <w:r>
          <w:rPr>
            <w:noProof/>
            <w:webHidden/>
          </w:rPr>
          <w:instrText xml:space="preserve"> PAGEREF _Toc525899104 \h </w:instrText>
        </w:r>
        <w:r>
          <w:rPr>
            <w:noProof/>
            <w:webHidden/>
          </w:rPr>
        </w:r>
        <w:r>
          <w:rPr>
            <w:noProof/>
            <w:webHidden/>
          </w:rPr>
          <w:fldChar w:fldCharType="separate"/>
        </w:r>
        <w:r>
          <w:rPr>
            <w:noProof/>
            <w:webHidden/>
          </w:rPr>
          <w:t>6</w:t>
        </w:r>
        <w:r>
          <w:rPr>
            <w:noProof/>
            <w:webHidden/>
          </w:rPr>
          <w:fldChar w:fldCharType="end"/>
        </w:r>
      </w:hyperlink>
    </w:p>
    <w:p w:rsidR="00411F3B" w:rsidRDefault="00411F3B">
      <w:pPr>
        <w:pStyle w:val="TOC2"/>
        <w:tabs>
          <w:tab w:val="right" w:leader="dot" w:pos="9350"/>
        </w:tabs>
        <w:rPr>
          <w:rFonts w:eastAsiaTheme="minorEastAsia"/>
          <w:noProof/>
        </w:rPr>
      </w:pPr>
      <w:hyperlink w:anchor="_Toc525899105" w:history="1">
        <w:r w:rsidRPr="008020A5">
          <w:rPr>
            <w:rStyle w:val="Hyperlink"/>
            <w:noProof/>
          </w:rPr>
          <w:t>What other minting options are available?</w:t>
        </w:r>
        <w:r>
          <w:rPr>
            <w:noProof/>
            <w:webHidden/>
          </w:rPr>
          <w:tab/>
        </w:r>
        <w:r>
          <w:rPr>
            <w:noProof/>
            <w:webHidden/>
          </w:rPr>
          <w:fldChar w:fldCharType="begin"/>
        </w:r>
        <w:r>
          <w:rPr>
            <w:noProof/>
            <w:webHidden/>
          </w:rPr>
          <w:instrText xml:space="preserve"> PAGEREF _Toc525899105 \h </w:instrText>
        </w:r>
        <w:r>
          <w:rPr>
            <w:noProof/>
            <w:webHidden/>
          </w:rPr>
        </w:r>
        <w:r>
          <w:rPr>
            <w:noProof/>
            <w:webHidden/>
          </w:rPr>
          <w:fldChar w:fldCharType="separate"/>
        </w:r>
        <w:r>
          <w:rPr>
            <w:noProof/>
            <w:webHidden/>
          </w:rPr>
          <w:t>6</w:t>
        </w:r>
        <w:r>
          <w:rPr>
            <w:noProof/>
            <w:webHidden/>
          </w:rPr>
          <w:fldChar w:fldCharType="end"/>
        </w:r>
      </w:hyperlink>
    </w:p>
    <w:p w:rsidR="008E52F3" w:rsidRPr="00DA2E7F" w:rsidRDefault="00046A97" w:rsidP="00411F3B">
      <w:pPr>
        <w:jc w:val="center"/>
        <w:rPr>
          <w:b/>
          <w:sz w:val="32"/>
          <w:szCs w:val="32"/>
        </w:rPr>
      </w:pPr>
      <w:r w:rsidRPr="00DA2E7F">
        <w:rPr>
          <w:b/>
          <w:sz w:val="32"/>
          <w:szCs w:val="32"/>
        </w:rPr>
        <w:fldChar w:fldCharType="end"/>
      </w:r>
      <w:r w:rsidR="008E52F3" w:rsidRPr="00DA2E7F">
        <w:rPr>
          <w:b/>
          <w:sz w:val="32"/>
          <w:szCs w:val="32"/>
        </w:rPr>
        <w:br w:type="page"/>
      </w:r>
    </w:p>
    <w:p w:rsidR="008E52F3" w:rsidRPr="00DA2E7F" w:rsidRDefault="008E52F3" w:rsidP="00E70F9B">
      <w:pPr>
        <w:pStyle w:val="Heading1"/>
        <w:rPr>
          <w:color w:val="auto"/>
        </w:rPr>
      </w:pPr>
    </w:p>
    <w:p w:rsidR="00DE6A06" w:rsidRPr="00DA2E7F" w:rsidRDefault="00DE6A06" w:rsidP="00E70F9B">
      <w:pPr>
        <w:pStyle w:val="Heading1"/>
        <w:rPr>
          <w:color w:val="auto"/>
        </w:rPr>
      </w:pPr>
      <w:bookmarkStart w:id="0" w:name="_Toc525899083"/>
      <w:r w:rsidRPr="00DA2E7F">
        <w:rPr>
          <w:color w:val="auto"/>
        </w:rPr>
        <w:t>Custom Minting Process Overview</w:t>
      </w:r>
      <w:bookmarkEnd w:id="0"/>
    </w:p>
    <w:p w:rsidR="00DE6A06" w:rsidRPr="00DA2E7F" w:rsidRDefault="00DE6A06" w:rsidP="00E70F9B">
      <w:pPr>
        <w:pStyle w:val="Heading2"/>
        <w:rPr>
          <w:color w:val="auto"/>
        </w:rPr>
      </w:pPr>
      <w:bookmarkStart w:id="1" w:name="_Toc525899084"/>
      <w:r w:rsidRPr="00DA2E7F">
        <w:rPr>
          <w:color w:val="auto"/>
        </w:rPr>
        <w:t>What steps are involved in the custom minting process?</w:t>
      </w:r>
      <w:bookmarkEnd w:id="1"/>
    </w:p>
    <w:p w:rsidR="00DE6A06" w:rsidRPr="00DA2E7F" w:rsidRDefault="00DE6A06" w:rsidP="00E70F9B">
      <w:pPr>
        <w:pStyle w:val="ListParagraph"/>
        <w:numPr>
          <w:ilvl w:val="0"/>
          <w:numId w:val="1"/>
        </w:numPr>
      </w:pPr>
      <w:r w:rsidRPr="00DA2E7F">
        <w:t>There are  5 basic steps:</w:t>
      </w:r>
    </w:p>
    <w:p w:rsidR="00DE6A06" w:rsidRPr="00DA2E7F" w:rsidRDefault="00DE6A06" w:rsidP="00E70F9B">
      <w:pPr>
        <w:pStyle w:val="ListParagraph"/>
        <w:numPr>
          <w:ilvl w:val="1"/>
          <w:numId w:val="1"/>
        </w:numPr>
      </w:pPr>
      <w:r w:rsidRPr="00DA2E7F">
        <w:t>Quoting - This involves determining specific  features about your final product depending on your budget and the purpose of the project.</w:t>
      </w:r>
    </w:p>
    <w:p w:rsidR="00DE6A06" w:rsidRPr="00DA2E7F" w:rsidRDefault="00DE6A06" w:rsidP="00E70F9B">
      <w:pPr>
        <w:pStyle w:val="ListParagraph"/>
        <w:numPr>
          <w:ilvl w:val="1"/>
          <w:numId w:val="1"/>
        </w:numPr>
      </w:pPr>
      <w:r w:rsidRPr="00DA2E7F">
        <w:t>Artwork - We will work with you to create artwork that reflects the design you would like to feature on your final product.</w:t>
      </w:r>
    </w:p>
    <w:p w:rsidR="00DE6A06" w:rsidRPr="00DA2E7F" w:rsidRDefault="00DE6A06" w:rsidP="00E70F9B">
      <w:pPr>
        <w:pStyle w:val="ListParagraph"/>
        <w:numPr>
          <w:ilvl w:val="1"/>
          <w:numId w:val="1"/>
        </w:numPr>
      </w:pPr>
      <w:r w:rsidRPr="00DA2E7F">
        <w:t>Dies - After the artwork has been finalized and approved, the design will be cut into steel dies that will be used to stamp the image into your medallions.</w:t>
      </w:r>
    </w:p>
    <w:p w:rsidR="00DE6A06" w:rsidRPr="00DA2E7F" w:rsidRDefault="00DE6A06" w:rsidP="00E70F9B">
      <w:pPr>
        <w:pStyle w:val="ListParagraph"/>
        <w:numPr>
          <w:ilvl w:val="1"/>
          <w:numId w:val="1"/>
        </w:numPr>
      </w:pPr>
      <w:r w:rsidRPr="00DA2E7F">
        <w:t>Minting - Once we have received the dies and</w:t>
      </w:r>
      <w:r w:rsidR="003A3D43" w:rsidRPr="00DA2E7F">
        <w:t xml:space="preserve"> precious metals (if applicable) have been locked in and paid, we can begin the minting of your medallions.</w:t>
      </w:r>
    </w:p>
    <w:p w:rsidR="003A3D43" w:rsidRPr="00DA2E7F" w:rsidRDefault="003A3D43" w:rsidP="00E70F9B">
      <w:pPr>
        <w:pStyle w:val="ListParagraph"/>
        <w:numPr>
          <w:ilvl w:val="1"/>
          <w:numId w:val="1"/>
        </w:numPr>
      </w:pPr>
      <w:r w:rsidRPr="00DA2E7F">
        <w:t>Packaging and Shipping - The completed medallions are packaged in whatever packaging you have chosen and shipped to you.</w:t>
      </w:r>
    </w:p>
    <w:p w:rsidR="003A3D43" w:rsidRPr="00DA2E7F" w:rsidRDefault="003A3D43" w:rsidP="00E70F9B">
      <w:pPr>
        <w:pStyle w:val="Heading2"/>
        <w:rPr>
          <w:color w:val="auto"/>
        </w:rPr>
      </w:pPr>
      <w:bookmarkStart w:id="2" w:name="_Toc525899085"/>
      <w:r w:rsidRPr="00DA2E7F">
        <w:rPr>
          <w:color w:val="auto"/>
        </w:rPr>
        <w:t>How long does the custom minting process take?</w:t>
      </w:r>
      <w:bookmarkEnd w:id="2"/>
    </w:p>
    <w:p w:rsidR="000D12F0" w:rsidRPr="00DA2E7F" w:rsidRDefault="003A3D43" w:rsidP="00E70F9B">
      <w:pPr>
        <w:pStyle w:val="ListParagraph"/>
        <w:numPr>
          <w:ilvl w:val="0"/>
          <w:numId w:val="1"/>
        </w:numPr>
      </w:pPr>
      <w:r w:rsidRPr="00DA2E7F">
        <w:t xml:space="preserve">The entire process generally takes 6-12 weeks. Factors that affect the timeline include artwork approval, die engraving, payment, and our current minting workload. </w:t>
      </w:r>
    </w:p>
    <w:p w:rsidR="003A3D43" w:rsidRPr="00DA2E7F" w:rsidRDefault="003A3D43" w:rsidP="00E70F9B">
      <w:pPr>
        <w:pStyle w:val="ListParagraph"/>
        <w:numPr>
          <w:ilvl w:val="0"/>
          <w:numId w:val="1"/>
        </w:numPr>
      </w:pPr>
      <w:r w:rsidRPr="00DA2E7F">
        <w:t>Things that you as the customer can do to speed up the process include good</w:t>
      </w:r>
      <w:r w:rsidR="000D12F0" w:rsidRPr="00DA2E7F">
        <w:t xml:space="preserve"> (consistent)</w:t>
      </w:r>
      <w:r w:rsidRPr="00DA2E7F">
        <w:t xml:space="preserve"> communication, active decision-making, and prompt payment for dies and metals.</w:t>
      </w:r>
    </w:p>
    <w:p w:rsidR="003A3D43" w:rsidRPr="00DA2E7F" w:rsidRDefault="003A3D43" w:rsidP="00E70F9B">
      <w:pPr>
        <w:pStyle w:val="Heading1"/>
        <w:rPr>
          <w:color w:val="auto"/>
        </w:rPr>
      </w:pPr>
      <w:bookmarkStart w:id="3" w:name="_Toc525899086"/>
      <w:r w:rsidRPr="00DA2E7F">
        <w:rPr>
          <w:color w:val="auto"/>
        </w:rPr>
        <w:t>Pricing</w:t>
      </w:r>
      <w:bookmarkEnd w:id="3"/>
      <w:r w:rsidRPr="00DA2E7F">
        <w:rPr>
          <w:color w:val="auto"/>
        </w:rPr>
        <w:t xml:space="preserve"> </w:t>
      </w:r>
    </w:p>
    <w:p w:rsidR="005859E4" w:rsidRPr="00DA2E7F" w:rsidRDefault="005859E4" w:rsidP="00E70F9B">
      <w:pPr>
        <w:pStyle w:val="Heading2"/>
        <w:rPr>
          <w:color w:val="auto"/>
        </w:rPr>
      </w:pPr>
      <w:bookmarkStart w:id="4" w:name="_Toc525899087"/>
      <w:r w:rsidRPr="00DA2E7F">
        <w:rPr>
          <w:color w:val="auto"/>
        </w:rPr>
        <w:t>What is the minimum cost for custom minting?</w:t>
      </w:r>
      <w:bookmarkEnd w:id="4"/>
    </w:p>
    <w:p w:rsidR="005859E4" w:rsidRPr="00DA2E7F" w:rsidRDefault="005859E4" w:rsidP="00D47EB9">
      <w:pPr>
        <w:pStyle w:val="ListParagraph"/>
        <w:numPr>
          <w:ilvl w:val="0"/>
          <w:numId w:val="2"/>
        </w:numPr>
      </w:pPr>
      <w:r w:rsidRPr="00DA2E7F">
        <w:t>While every project is different, usually the minimum cost for a medallion with your custom design on both sides is about $1,600, plus metal costs if your project will be done in gold or silver.</w:t>
      </w:r>
    </w:p>
    <w:p w:rsidR="00E8630A" w:rsidRPr="00DA2E7F" w:rsidRDefault="00E8630A" w:rsidP="00E70F9B">
      <w:pPr>
        <w:pStyle w:val="Heading2"/>
        <w:rPr>
          <w:color w:val="auto"/>
        </w:rPr>
      </w:pPr>
      <w:bookmarkStart w:id="5" w:name="_Toc525899088"/>
      <w:r w:rsidRPr="00DA2E7F">
        <w:rPr>
          <w:color w:val="auto"/>
        </w:rPr>
        <w:t>Why do you need to know my budget to give me a quote?</w:t>
      </w:r>
      <w:bookmarkEnd w:id="5"/>
    </w:p>
    <w:p w:rsidR="00E8630A" w:rsidRPr="00DA2E7F" w:rsidRDefault="00E8630A" w:rsidP="00D47EB9">
      <w:pPr>
        <w:pStyle w:val="ListParagraph"/>
        <w:numPr>
          <w:ilvl w:val="0"/>
          <w:numId w:val="2"/>
        </w:numPr>
      </w:pPr>
      <w:r w:rsidRPr="00DA2E7F">
        <w:t>There are MANY custom minting possibilities! Understanding the purpose for your project as well as your budget helps us determine the best options available to you. Options that can be adjusted to achieve your purpose while staying within your budget include tweaking design features, using substitute metals, or adjusting sizing, packaging, or the finish of the medallions.</w:t>
      </w:r>
    </w:p>
    <w:p w:rsidR="00CE0F92" w:rsidRPr="00DA2E7F" w:rsidRDefault="00CE0F92" w:rsidP="00E70F9B">
      <w:pPr>
        <w:pStyle w:val="Heading2"/>
        <w:rPr>
          <w:color w:val="auto"/>
        </w:rPr>
      </w:pPr>
    </w:p>
    <w:p w:rsidR="003A3D43" w:rsidRPr="00DA2E7F" w:rsidRDefault="00E8630A" w:rsidP="00E70F9B">
      <w:pPr>
        <w:pStyle w:val="Heading2"/>
        <w:rPr>
          <w:color w:val="auto"/>
        </w:rPr>
      </w:pPr>
      <w:bookmarkStart w:id="6" w:name="_Toc525899089"/>
      <w:r w:rsidRPr="00DA2E7F">
        <w:rPr>
          <w:color w:val="auto"/>
        </w:rPr>
        <w:t>What factors are needed to receive an accurate quote?</w:t>
      </w:r>
      <w:bookmarkEnd w:id="6"/>
    </w:p>
    <w:p w:rsidR="008E52F3" w:rsidRPr="00DA2E7F" w:rsidRDefault="005859E4" w:rsidP="00E70F9B">
      <w:pPr>
        <w:pStyle w:val="ListParagraph"/>
        <w:numPr>
          <w:ilvl w:val="0"/>
          <w:numId w:val="2"/>
        </w:numPr>
      </w:pPr>
      <w:r w:rsidRPr="00DA2E7F">
        <w:t>Custom minting costs can vary greatly. To get a realistic quote, we will need a basic idea of your design/artwork as well as the size, metal, finish, and quantity that you would like to have made.</w:t>
      </w:r>
      <w:r w:rsidR="00FF19BD" w:rsidRPr="00DA2E7F">
        <w:t xml:space="preserve"> We will also need a ship-to address to get an accurate shipping quote.</w:t>
      </w:r>
    </w:p>
    <w:p w:rsidR="00E70F9B" w:rsidRPr="00DA2E7F" w:rsidRDefault="00E70F9B" w:rsidP="00E70F9B">
      <w:pPr>
        <w:pStyle w:val="Heading2"/>
        <w:rPr>
          <w:color w:val="auto"/>
        </w:rPr>
      </w:pPr>
      <w:bookmarkStart w:id="7" w:name="_Toc525899090"/>
      <w:r w:rsidRPr="00DA2E7F">
        <w:rPr>
          <w:color w:val="auto"/>
        </w:rPr>
        <w:t>What costs are involved in custom minting?</w:t>
      </w:r>
      <w:bookmarkEnd w:id="7"/>
    </w:p>
    <w:p w:rsidR="00E70F9B" w:rsidRPr="00DA2E7F" w:rsidRDefault="00E70F9B" w:rsidP="00D47EB9">
      <w:pPr>
        <w:pStyle w:val="ListParagraph"/>
        <w:numPr>
          <w:ilvl w:val="0"/>
          <w:numId w:val="3"/>
        </w:numPr>
      </w:pPr>
      <w:r w:rsidRPr="00DA2E7F">
        <w:t>There are 4 main components of custom minting pricing:</w:t>
      </w:r>
    </w:p>
    <w:p w:rsidR="00E70F9B" w:rsidRPr="00DA2E7F" w:rsidRDefault="00E70F9B" w:rsidP="00D47EB9">
      <w:pPr>
        <w:pStyle w:val="ListParagraph"/>
        <w:numPr>
          <w:ilvl w:val="1"/>
          <w:numId w:val="3"/>
        </w:numPr>
      </w:pPr>
      <w:r w:rsidRPr="00DA2E7F">
        <w:t>Dies - Generally you will need at least two dies (one for each side of the medallion). D</w:t>
      </w:r>
      <w:r w:rsidR="005F2092" w:rsidRPr="00DA2E7F">
        <w:t>ies cost anywhere from $400 - $3</w:t>
      </w:r>
      <w:r w:rsidRPr="00DA2E7F">
        <w:t>,000 each, depending on the type of design and amount of detail required.</w:t>
      </w:r>
    </w:p>
    <w:p w:rsidR="00E70F9B" w:rsidRPr="00DA2E7F" w:rsidRDefault="00E70F9B" w:rsidP="00D47EB9">
      <w:pPr>
        <w:pStyle w:val="ListParagraph"/>
        <w:numPr>
          <w:ilvl w:val="1"/>
          <w:numId w:val="3"/>
        </w:numPr>
      </w:pPr>
      <w:r w:rsidRPr="00DA2E7F">
        <w:t xml:space="preserve">Metals - Non-precious metal costs are included in the fabrication costs. Precious metals are purchased separately and depend on current market pricing. </w:t>
      </w:r>
    </w:p>
    <w:p w:rsidR="00E70F9B" w:rsidRPr="00DA2E7F" w:rsidRDefault="00E70F9B" w:rsidP="00D47EB9">
      <w:pPr>
        <w:pStyle w:val="ListParagraph"/>
        <w:numPr>
          <w:ilvl w:val="1"/>
          <w:numId w:val="3"/>
        </w:numPr>
      </w:pPr>
      <w:r w:rsidRPr="00DA2E7F">
        <w:t>Fabrication - While we don't' require a minimum quantity, we do implement a minimum fabrication cost of $800. If your project exceeds the minimum cost, the fabrication cost is determined by the specifications of the medallions.</w:t>
      </w:r>
    </w:p>
    <w:p w:rsidR="00E70F9B" w:rsidRPr="00DA2E7F" w:rsidRDefault="00E70F9B" w:rsidP="00D47EB9">
      <w:pPr>
        <w:pStyle w:val="ListParagraph"/>
        <w:numPr>
          <w:ilvl w:val="1"/>
          <w:numId w:val="3"/>
        </w:numPr>
      </w:pPr>
      <w:r w:rsidRPr="00DA2E7F">
        <w:t>Packaging and shipping - Basic packaging is included in the cost of fabrication, but any additional packaging (i.e. acrylic capsules , presentation boxes, etc) is charged separately. Shipping costs are always in addition to the other costs listed.</w:t>
      </w:r>
    </w:p>
    <w:p w:rsidR="00E70F9B" w:rsidRPr="00DA2E7F" w:rsidRDefault="00E70F9B" w:rsidP="00E70F9B">
      <w:pPr>
        <w:pStyle w:val="Heading1"/>
        <w:rPr>
          <w:color w:val="auto"/>
        </w:rPr>
      </w:pPr>
      <w:bookmarkStart w:id="8" w:name="_Toc525899091"/>
      <w:r w:rsidRPr="00DA2E7F">
        <w:rPr>
          <w:color w:val="auto"/>
        </w:rPr>
        <w:t>Payment</w:t>
      </w:r>
      <w:bookmarkEnd w:id="8"/>
    </w:p>
    <w:p w:rsidR="005859E4" w:rsidRPr="00DA2E7F" w:rsidRDefault="005859E4" w:rsidP="00E70F9B">
      <w:pPr>
        <w:pStyle w:val="Heading2"/>
        <w:rPr>
          <w:color w:val="auto"/>
        </w:rPr>
      </w:pPr>
      <w:bookmarkStart w:id="9" w:name="_Toc525899092"/>
      <w:r w:rsidRPr="00DA2E7F">
        <w:rPr>
          <w:color w:val="auto"/>
        </w:rPr>
        <w:t>When will payment be due?</w:t>
      </w:r>
      <w:bookmarkEnd w:id="9"/>
    </w:p>
    <w:p w:rsidR="00FF19BD" w:rsidRPr="00DA2E7F" w:rsidRDefault="005859E4" w:rsidP="00D47EB9">
      <w:pPr>
        <w:pStyle w:val="ListParagraph"/>
        <w:numPr>
          <w:ilvl w:val="0"/>
          <w:numId w:val="2"/>
        </w:numPr>
      </w:pPr>
      <w:r w:rsidRPr="00DA2E7F">
        <w:t>Dies will need to be paid for prior to being engraved. Precious metals need to be paid for within 48 hours of locking in a spot price. Metals must be locked in</w:t>
      </w:r>
      <w:r w:rsidR="00BB5465">
        <w:t xml:space="preserve"> and paid for</w:t>
      </w:r>
      <w:r w:rsidRPr="00DA2E7F">
        <w:t xml:space="preserve"> prior to beginning the actual minting process.</w:t>
      </w:r>
      <w:r w:rsidR="00FF19BD" w:rsidRPr="00DA2E7F">
        <w:t xml:space="preserve"> Minting and shipping costs are billed when the product has shipped. Many customers prefer to pay everything at once. In that case, the entire payment is due prior to the dies being engraved.</w:t>
      </w:r>
    </w:p>
    <w:p w:rsidR="00FF19BD" w:rsidRPr="00DA2E7F" w:rsidRDefault="00FF19BD" w:rsidP="00E70F9B">
      <w:pPr>
        <w:pStyle w:val="Heading2"/>
        <w:rPr>
          <w:color w:val="auto"/>
        </w:rPr>
      </w:pPr>
      <w:bookmarkStart w:id="10" w:name="_Toc525899093"/>
      <w:r w:rsidRPr="00DA2E7F">
        <w:rPr>
          <w:color w:val="auto"/>
        </w:rPr>
        <w:t>What payment methods are available?</w:t>
      </w:r>
      <w:bookmarkEnd w:id="10"/>
    </w:p>
    <w:p w:rsidR="00FF19BD" w:rsidRPr="00DA2E7F" w:rsidRDefault="00FF19BD" w:rsidP="00D47EB9">
      <w:pPr>
        <w:pStyle w:val="ListParagraph"/>
        <w:numPr>
          <w:ilvl w:val="0"/>
          <w:numId w:val="3"/>
        </w:numPr>
      </w:pPr>
      <w:r w:rsidRPr="00DA2E7F">
        <w:t>Payment may be made via check, wire, ACH, or credit card. Credit card payments include a 3% convenience fee.</w:t>
      </w:r>
    </w:p>
    <w:p w:rsidR="00E70F9B" w:rsidRPr="00DA2E7F" w:rsidRDefault="00E70F9B" w:rsidP="00E70F9B">
      <w:pPr>
        <w:pStyle w:val="Heading1"/>
        <w:rPr>
          <w:color w:val="auto"/>
        </w:rPr>
      </w:pPr>
      <w:bookmarkStart w:id="11" w:name="_Toc525899094"/>
      <w:r w:rsidRPr="00DA2E7F">
        <w:rPr>
          <w:color w:val="auto"/>
        </w:rPr>
        <w:t>Dies</w:t>
      </w:r>
      <w:bookmarkEnd w:id="11"/>
    </w:p>
    <w:p w:rsidR="00E70F9B" w:rsidRPr="00DA2E7F" w:rsidRDefault="00E70F9B" w:rsidP="00E70F9B">
      <w:pPr>
        <w:pStyle w:val="Heading2"/>
        <w:rPr>
          <w:color w:val="auto"/>
        </w:rPr>
      </w:pPr>
      <w:bookmarkStart w:id="12" w:name="_Toc525899095"/>
      <w:r w:rsidRPr="00DA2E7F">
        <w:rPr>
          <w:color w:val="auto"/>
        </w:rPr>
        <w:t>What are dies?</w:t>
      </w:r>
      <w:bookmarkEnd w:id="12"/>
    </w:p>
    <w:p w:rsidR="00E70F9B" w:rsidRPr="00DA2E7F" w:rsidRDefault="00D47EB9" w:rsidP="00D47EB9">
      <w:pPr>
        <w:pStyle w:val="ListParagraph"/>
        <w:numPr>
          <w:ilvl w:val="0"/>
          <w:numId w:val="3"/>
        </w:numPr>
      </w:pPr>
      <w:r w:rsidRPr="00DA2E7F">
        <w:t>Dies are pieces of steel that have your designs engraved on them. We insert them into a high-tonnage press to stamp the design into your chosen metal(s).</w:t>
      </w:r>
    </w:p>
    <w:p w:rsidR="00CE0F92" w:rsidRPr="00DA2E7F" w:rsidRDefault="00CE0F92" w:rsidP="00D47EB9">
      <w:pPr>
        <w:pStyle w:val="Heading2"/>
        <w:rPr>
          <w:color w:val="auto"/>
        </w:rPr>
      </w:pPr>
    </w:p>
    <w:p w:rsidR="00D47EB9" w:rsidRPr="00DA2E7F" w:rsidRDefault="00D47EB9" w:rsidP="00D47EB9">
      <w:pPr>
        <w:pStyle w:val="Heading2"/>
        <w:rPr>
          <w:color w:val="auto"/>
        </w:rPr>
      </w:pPr>
      <w:bookmarkStart w:id="13" w:name="_Toc525899096"/>
      <w:r w:rsidRPr="00DA2E7F">
        <w:rPr>
          <w:color w:val="auto"/>
        </w:rPr>
        <w:t>Who owns the dies?</w:t>
      </w:r>
      <w:bookmarkEnd w:id="13"/>
    </w:p>
    <w:p w:rsidR="00D47EB9" w:rsidRPr="00DA2E7F" w:rsidRDefault="00D47EB9" w:rsidP="00D47EB9">
      <w:pPr>
        <w:pStyle w:val="ListParagraph"/>
        <w:numPr>
          <w:ilvl w:val="0"/>
          <w:numId w:val="3"/>
        </w:numPr>
      </w:pPr>
      <w:r w:rsidRPr="00DA2E7F">
        <w:t>You own the dies that you have made. You can store them here or request to have them sent to you when your project is completed.</w:t>
      </w:r>
    </w:p>
    <w:p w:rsidR="00D47EB9" w:rsidRPr="00DA2E7F" w:rsidRDefault="00D47EB9" w:rsidP="00D47EB9">
      <w:pPr>
        <w:pStyle w:val="Heading2"/>
        <w:rPr>
          <w:color w:val="auto"/>
        </w:rPr>
      </w:pPr>
      <w:bookmarkStart w:id="14" w:name="_Toc525899097"/>
      <w:r w:rsidRPr="00DA2E7F">
        <w:rPr>
          <w:color w:val="auto"/>
        </w:rPr>
        <w:t>What are the different types of dies?</w:t>
      </w:r>
      <w:bookmarkEnd w:id="14"/>
    </w:p>
    <w:p w:rsidR="00D47EB9" w:rsidRPr="00DA2E7F" w:rsidRDefault="00D47EB9" w:rsidP="00D47EB9">
      <w:pPr>
        <w:pStyle w:val="ListParagraph"/>
        <w:numPr>
          <w:ilvl w:val="0"/>
          <w:numId w:val="3"/>
        </w:numPr>
      </w:pPr>
      <w:r w:rsidRPr="00DA2E7F">
        <w:t>2D dies are the most basic. The design is raised but only in flat lines that are parallel to the surface. Text, logos, and non-realistic landscapes or animals fall into this category. These dies generally cost $400 each.</w:t>
      </w:r>
    </w:p>
    <w:p w:rsidR="00D47EB9" w:rsidRPr="00DA2E7F" w:rsidRDefault="00D47EB9" w:rsidP="00D47EB9">
      <w:pPr>
        <w:pStyle w:val="ListParagraph"/>
        <w:numPr>
          <w:ilvl w:val="0"/>
          <w:numId w:val="3"/>
        </w:numPr>
      </w:pPr>
      <w:r w:rsidRPr="00DA2E7F">
        <w:t xml:space="preserve">3D dies are hand-engraved directly into the steel. The design can be beveled or rounded. Realistic landscapes, animals, and objects </w:t>
      </w:r>
      <w:r w:rsidR="005F2092" w:rsidRPr="00DA2E7F">
        <w:t xml:space="preserve">as well as generic people </w:t>
      </w:r>
      <w:r w:rsidRPr="00DA2E7F">
        <w:t>fall into this category. These dies generally cost $600 each.</w:t>
      </w:r>
    </w:p>
    <w:p w:rsidR="005F2092" w:rsidRPr="00DA2E7F" w:rsidRDefault="005F2092" w:rsidP="00D47EB9">
      <w:pPr>
        <w:pStyle w:val="ListParagraph"/>
        <w:numPr>
          <w:ilvl w:val="0"/>
          <w:numId w:val="3"/>
        </w:numPr>
      </w:pPr>
      <w:r w:rsidRPr="00DA2E7F">
        <w:t xml:space="preserve">Sculpted dies allow for much greater detail. The design is first engraved by an artist onto a 9-18" plaster sculpt. A machine then transfers the design from the sculpt onto the die. Sculpts are required for a portrait of a specific person. They may also be used for very intricate or highly detailed designs. Sculpted dies cost $1,500+. </w:t>
      </w:r>
    </w:p>
    <w:p w:rsidR="00587A6E" w:rsidRPr="00DA2E7F" w:rsidRDefault="008E52F3" w:rsidP="00587A6E">
      <w:pPr>
        <w:pStyle w:val="ListParagraph"/>
        <w:numPr>
          <w:ilvl w:val="0"/>
          <w:numId w:val="3"/>
        </w:numPr>
      </w:pPr>
      <w:r w:rsidRPr="00DA2E7F">
        <w:t xml:space="preserve">Pictures of the different types of dies can be found </w:t>
      </w:r>
      <w:hyperlink r:id="rId8" w:history="1">
        <w:r w:rsidRPr="00DA2E7F">
          <w:rPr>
            <w:rStyle w:val="Hyperlink"/>
            <w:color w:val="auto"/>
          </w:rPr>
          <w:t>here.</w:t>
        </w:r>
      </w:hyperlink>
    </w:p>
    <w:p w:rsidR="00587A6E" w:rsidRPr="00DA2E7F" w:rsidRDefault="00587A6E" w:rsidP="00587A6E">
      <w:pPr>
        <w:pStyle w:val="Heading2"/>
        <w:rPr>
          <w:color w:val="auto"/>
        </w:rPr>
      </w:pPr>
      <w:bookmarkStart w:id="15" w:name="_Toc525899098"/>
      <w:r w:rsidRPr="00DA2E7F">
        <w:rPr>
          <w:color w:val="auto"/>
        </w:rPr>
        <w:t>How do I submit my design/artwork?</w:t>
      </w:r>
      <w:bookmarkEnd w:id="15"/>
    </w:p>
    <w:p w:rsidR="00587A6E" w:rsidRPr="00DA2E7F" w:rsidRDefault="00587A6E" w:rsidP="00587A6E">
      <w:pPr>
        <w:pStyle w:val="ListParagraph"/>
        <w:numPr>
          <w:ilvl w:val="0"/>
          <w:numId w:val="4"/>
        </w:numPr>
      </w:pPr>
      <w:r w:rsidRPr="00DA2E7F">
        <w:t>If you have completed artwork, you can simply send it to us. Artwork for a 2D die needs to be submitted as vectored art</w:t>
      </w:r>
      <w:r w:rsidR="00926455" w:rsidRPr="00DA2E7F">
        <w:t xml:space="preserve"> (.</w:t>
      </w:r>
      <w:proofErr w:type="spellStart"/>
      <w:r w:rsidR="00926455" w:rsidRPr="00DA2E7F">
        <w:t>ai</w:t>
      </w:r>
      <w:proofErr w:type="spellEnd"/>
      <w:r w:rsidR="00926455" w:rsidRPr="00DA2E7F">
        <w:t>, .</w:t>
      </w:r>
      <w:proofErr w:type="spellStart"/>
      <w:r w:rsidR="00926455" w:rsidRPr="00DA2E7F">
        <w:t>pdf</w:t>
      </w:r>
      <w:proofErr w:type="spellEnd"/>
      <w:r w:rsidR="00926455" w:rsidRPr="00DA2E7F">
        <w:t>, etc.)</w:t>
      </w:r>
      <w:r w:rsidRPr="00DA2E7F">
        <w:t>.</w:t>
      </w:r>
      <w:r w:rsidR="00926455" w:rsidRPr="00DA2E7F">
        <w:t xml:space="preserve">  Artwork for 3D dies or sculpts can be sent in any format.</w:t>
      </w:r>
      <w:r w:rsidR="00FA660E" w:rsidRPr="00DA2E7F">
        <w:t xml:space="preserve"> </w:t>
      </w:r>
      <w:r w:rsidR="00926455" w:rsidRPr="00DA2E7F">
        <w:t>We may need to make some design tweaks to ensure that the image will look good and press correctly in the metal.</w:t>
      </w:r>
    </w:p>
    <w:p w:rsidR="00FA660E" w:rsidRPr="00DA2E7F" w:rsidRDefault="00FA660E" w:rsidP="00587A6E">
      <w:pPr>
        <w:pStyle w:val="ListParagraph"/>
        <w:numPr>
          <w:ilvl w:val="0"/>
          <w:numId w:val="4"/>
        </w:numPr>
      </w:pPr>
      <w:r w:rsidRPr="00DA2E7F">
        <w:t xml:space="preserve">If you have an idea of what you want, but don't have artwork created, we can </w:t>
      </w:r>
      <w:r w:rsidR="00AF27C8" w:rsidRPr="00DA2E7F">
        <w:t>refer you to our 3rd party designer to have the artwork developed.</w:t>
      </w:r>
    </w:p>
    <w:p w:rsidR="00AF27C8" w:rsidRPr="00DA2E7F" w:rsidRDefault="00AF27C8" w:rsidP="00AF27C8">
      <w:pPr>
        <w:pStyle w:val="Heading2"/>
        <w:rPr>
          <w:color w:val="auto"/>
        </w:rPr>
      </w:pPr>
      <w:bookmarkStart w:id="16" w:name="_Toc525899099"/>
      <w:r w:rsidRPr="00DA2E7F">
        <w:rPr>
          <w:color w:val="auto"/>
        </w:rPr>
        <w:t>Can I use the same dies for different metals?</w:t>
      </w:r>
      <w:bookmarkEnd w:id="16"/>
    </w:p>
    <w:p w:rsidR="00AF27C8" w:rsidRPr="00DA2E7F" w:rsidRDefault="00AF27C8" w:rsidP="00AF27C8">
      <w:pPr>
        <w:pStyle w:val="ListParagraph"/>
        <w:numPr>
          <w:ilvl w:val="0"/>
          <w:numId w:val="5"/>
        </w:numPr>
      </w:pPr>
      <w:r w:rsidRPr="00DA2E7F">
        <w:t>You can use the same dies on different metals, but there are a couple of considerations:</w:t>
      </w:r>
    </w:p>
    <w:p w:rsidR="00AF27C8" w:rsidRPr="00DA2E7F" w:rsidRDefault="00AF27C8" w:rsidP="00AF27C8">
      <w:pPr>
        <w:pStyle w:val="ListParagraph"/>
        <w:numPr>
          <w:ilvl w:val="1"/>
          <w:numId w:val="5"/>
        </w:numPr>
      </w:pPr>
      <w:r w:rsidRPr="00DA2E7F">
        <w:t>Precious metal medallions are sized according to their weight. Because metals have different densities, a one ounce silver medallion will not have the same diameter as a one ounce gold medallion. If you want to do medallions in both metals, you'll either need two sets of dies or the medallions will</w:t>
      </w:r>
      <w:r w:rsidR="003A7934" w:rsidRPr="00DA2E7F">
        <w:t xml:space="preserve"> need to be different weights. </w:t>
      </w:r>
      <w:r w:rsidRPr="00DA2E7F">
        <w:t>For example, a half ounce silver medallion and a one ounce gold me</w:t>
      </w:r>
      <w:r w:rsidR="003A7934" w:rsidRPr="00DA2E7F">
        <w:t>dallion are both made with a 30mm diameter.</w:t>
      </w:r>
    </w:p>
    <w:p w:rsidR="003A7934" w:rsidRPr="00DA2E7F" w:rsidRDefault="003A7934" w:rsidP="00AF27C8">
      <w:pPr>
        <w:pStyle w:val="ListParagraph"/>
        <w:numPr>
          <w:ilvl w:val="1"/>
          <w:numId w:val="5"/>
        </w:numPr>
      </w:pPr>
      <w:r w:rsidRPr="00DA2E7F">
        <w:t>It's a good idea to include the weight and purity on precious metals medallions somewhere.  Usually this is included in the design on the dies. However, if you plan to use the same set of dies for different precious metals or precious and non-precious metals, you'll want to leave that information off of the dies and consider having the weight and purity edgemarked on the precious metal medallions.</w:t>
      </w:r>
    </w:p>
    <w:p w:rsidR="00C26917" w:rsidRPr="00DA2E7F" w:rsidRDefault="00C26917" w:rsidP="00C26917">
      <w:pPr>
        <w:pStyle w:val="Heading2"/>
        <w:rPr>
          <w:color w:val="auto"/>
        </w:rPr>
      </w:pPr>
    </w:p>
    <w:p w:rsidR="00C26917" w:rsidRPr="00DA2E7F" w:rsidRDefault="00C26917" w:rsidP="00C26917">
      <w:pPr>
        <w:pStyle w:val="Heading2"/>
        <w:rPr>
          <w:color w:val="auto"/>
        </w:rPr>
      </w:pPr>
      <w:bookmarkStart w:id="17" w:name="_Toc525899100"/>
      <w:r w:rsidRPr="00DA2E7F">
        <w:rPr>
          <w:color w:val="auto"/>
        </w:rPr>
        <w:t>How long will the dies last?</w:t>
      </w:r>
      <w:bookmarkEnd w:id="17"/>
    </w:p>
    <w:p w:rsidR="00C26917" w:rsidRPr="00DA2E7F" w:rsidRDefault="00411F3B" w:rsidP="00C26917">
      <w:pPr>
        <w:pStyle w:val="ListParagraph"/>
        <w:numPr>
          <w:ilvl w:val="0"/>
          <w:numId w:val="5"/>
        </w:numPr>
      </w:pPr>
      <w:r>
        <w:t>This can vary depending on the design, but on average dies for mirror finish medallions can stamp about 10,000 pieces before they start to wear out, and dies for frosted or antiqued finish medallions can stamp about 35,000 pieces before showing signs of wear.</w:t>
      </w:r>
    </w:p>
    <w:p w:rsidR="00C26917" w:rsidRPr="00DA2E7F" w:rsidRDefault="00C26917" w:rsidP="00C26917">
      <w:pPr>
        <w:pStyle w:val="Heading1"/>
        <w:rPr>
          <w:color w:val="auto"/>
        </w:rPr>
      </w:pPr>
      <w:bookmarkStart w:id="18" w:name="_Toc525899101"/>
      <w:r w:rsidRPr="00DA2E7F">
        <w:rPr>
          <w:color w:val="auto"/>
        </w:rPr>
        <w:t>Minting Options</w:t>
      </w:r>
      <w:bookmarkEnd w:id="18"/>
    </w:p>
    <w:p w:rsidR="00C26917" w:rsidRPr="00DA2E7F" w:rsidRDefault="00C26917" w:rsidP="00C26917"/>
    <w:p w:rsidR="00C26917" w:rsidRPr="00DA2E7F" w:rsidRDefault="00C26917" w:rsidP="00C26917">
      <w:pPr>
        <w:pStyle w:val="Heading2"/>
        <w:rPr>
          <w:color w:val="auto"/>
        </w:rPr>
      </w:pPr>
      <w:bookmarkStart w:id="19" w:name="_Toc525899102"/>
      <w:r w:rsidRPr="00DA2E7F">
        <w:rPr>
          <w:color w:val="auto"/>
        </w:rPr>
        <w:t>What types of metal are available?</w:t>
      </w:r>
      <w:bookmarkEnd w:id="19"/>
    </w:p>
    <w:p w:rsidR="00861FEA" w:rsidRDefault="00C26917" w:rsidP="00861FEA">
      <w:pPr>
        <w:pStyle w:val="ListParagraph"/>
        <w:numPr>
          <w:ilvl w:val="0"/>
          <w:numId w:val="5"/>
        </w:numPr>
      </w:pPr>
      <w:r w:rsidRPr="00DA2E7F">
        <w:t xml:space="preserve">We </w:t>
      </w:r>
      <w:r w:rsidR="00253484">
        <w:t>offer</w:t>
      </w:r>
      <w:r w:rsidRPr="00DA2E7F">
        <w:t xml:space="preserve"> gold, silver, copper, and brass</w:t>
      </w:r>
      <w:r w:rsidR="00253484">
        <w:t>.</w:t>
      </w:r>
    </w:p>
    <w:p w:rsidR="0010298E" w:rsidRPr="00411F3B" w:rsidRDefault="0010298E" w:rsidP="0010298E">
      <w:pPr>
        <w:pStyle w:val="Heading2"/>
        <w:rPr>
          <w:color w:val="auto"/>
        </w:rPr>
      </w:pPr>
      <w:bookmarkStart w:id="20" w:name="_Toc525899103"/>
      <w:r w:rsidRPr="00411F3B">
        <w:rPr>
          <w:color w:val="auto"/>
        </w:rPr>
        <w:t>What sizes can I choose from?</w:t>
      </w:r>
      <w:bookmarkEnd w:id="20"/>
    </w:p>
    <w:p w:rsidR="0010298E" w:rsidRDefault="0010298E" w:rsidP="0010298E">
      <w:pPr>
        <w:pStyle w:val="ListParagraph"/>
        <w:numPr>
          <w:ilvl w:val="0"/>
          <w:numId w:val="5"/>
        </w:numPr>
      </w:pPr>
      <w:r>
        <w:t>The most common size is 39mm (about 1.5 inches)</w:t>
      </w:r>
      <w:r w:rsidR="00253484">
        <w:t>.</w:t>
      </w:r>
    </w:p>
    <w:p w:rsidR="00253484" w:rsidRDefault="00253484" w:rsidP="0010298E">
      <w:pPr>
        <w:pStyle w:val="ListParagraph"/>
        <w:numPr>
          <w:ilvl w:val="0"/>
          <w:numId w:val="5"/>
        </w:numPr>
      </w:pPr>
      <w:r>
        <w:t>Brass and copper can be done in 30mm, 39mm, &amp; 47mm.</w:t>
      </w:r>
    </w:p>
    <w:p w:rsidR="00253484" w:rsidRDefault="00253484" w:rsidP="0010298E">
      <w:pPr>
        <w:pStyle w:val="ListParagraph"/>
        <w:numPr>
          <w:ilvl w:val="0"/>
          <w:numId w:val="5"/>
        </w:numPr>
      </w:pPr>
      <w:r>
        <w:t>Silver can be done as 18mm (1/10-oz), 25mm (1/4-oz), 30mm (1/2-oz), 39mm (1-oz), or 47mm (2-oz).</w:t>
      </w:r>
    </w:p>
    <w:p w:rsidR="00253484" w:rsidRPr="0010298E" w:rsidRDefault="00253484" w:rsidP="0010298E">
      <w:pPr>
        <w:pStyle w:val="ListParagraph"/>
        <w:numPr>
          <w:ilvl w:val="0"/>
          <w:numId w:val="5"/>
        </w:numPr>
      </w:pPr>
      <w:r>
        <w:t>Gold can be done as 16mm (1/10-oz), 20mm (1/4-oz), 25mm (1/2-oz), or 30mm (1-oz).</w:t>
      </w:r>
    </w:p>
    <w:p w:rsidR="00C26917" w:rsidRPr="00DA2E7F" w:rsidRDefault="000753CE" w:rsidP="000753CE">
      <w:pPr>
        <w:pStyle w:val="Heading2"/>
        <w:rPr>
          <w:color w:val="auto"/>
        </w:rPr>
      </w:pPr>
      <w:bookmarkStart w:id="21" w:name="_Toc525899104"/>
      <w:r w:rsidRPr="00DA2E7F">
        <w:rPr>
          <w:color w:val="auto"/>
        </w:rPr>
        <w:t>What different finishes are available?</w:t>
      </w:r>
      <w:bookmarkEnd w:id="21"/>
    </w:p>
    <w:p w:rsidR="00DA2E7F" w:rsidRPr="00DA2E7F" w:rsidRDefault="00726432" w:rsidP="000753CE">
      <w:pPr>
        <w:pStyle w:val="ListParagraph"/>
        <w:numPr>
          <w:ilvl w:val="0"/>
          <w:numId w:val="5"/>
        </w:numPr>
      </w:pPr>
      <w:r w:rsidRPr="00DA2E7F">
        <w:t xml:space="preserve">We offer mirror (proof-like), frosted (bullion), or antiqued finishes. </w:t>
      </w:r>
    </w:p>
    <w:p w:rsidR="00DA2E7F" w:rsidRPr="00DA2E7F" w:rsidRDefault="00726432" w:rsidP="00DA2E7F">
      <w:pPr>
        <w:pStyle w:val="ListParagraph"/>
        <w:numPr>
          <w:ilvl w:val="1"/>
          <w:numId w:val="5"/>
        </w:numPr>
      </w:pPr>
      <w:r w:rsidRPr="00DA2E7F">
        <w:t>A mirror finish</w:t>
      </w:r>
      <w:r w:rsidR="00DA2E7F" w:rsidRPr="00DA2E7F">
        <w:t xml:space="preserve"> is the highest grade we offer and</w:t>
      </w:r>
      <w:r w:rsidRPr="00DA2E7F">
        <w:t xml:space="preserve"> works well for medallions that are intended to be displayed. </w:t>
      </w:r>
    </w:p>
    <w:p w:rsidR="000753CE" w:rsidRPr="00DA2E7F" w:rsidRDefault="00726432" w:rsidP="00DA2E7F">
      <w:pPr>
        <w:pStyle w:val="ListParagraph"/>
        <w:numPr>
          <w:ilvl w:val="1"/>
          <w:numId w:val="5"/>
        </w:numPr>
      </w:pPr>
      <w:r w:rsidRPr="00DA2E7F">
        <w:t>A frosted finish is less showy and  more cost-effective, which makes it great for large quantities</w:t>
      </w:r>
      <w:r w:rsidR="00DA2E7F" w:rsidRPr="00DA2E7F">
        <w:t>, lower budgets, and medallions that will be used for marketing or fundraising purposes.</w:t>
      </w:r>
    </w:p>
    <w:p w:rsidR="00DA2E7F" w:rsidRDefault="00DA2E7F" w:rsidP="00DA2E7F">
      <w:pPr>
        <w:pStyle w:val="ListParagraph"/>
        <w:numPr>
          <w:ilvl w:val="1"/>
          <w:numId w:val="5"/>
        </w:numPr>
      </w:pPr>
      <w:r w:rsidRPr="00DA2E7F">
        <w:t>An antiqued finish helps accentuate the design and hide signs of aging. It's a great option for non-precious medallions that will be handled frequently.</w:t>
      </w:r>
    </w:p>
    <w:p w:rsidR="00E35765" w:rsidRPr="00411F3B" w:rsidRDefault="00E35765" w:rsidP="00E35765">
      <w:pPr>
        <w:pStyle w:val="Heading2"/>
        <w:rPr>
          <w:color w:val="auto"/>
        </w:rPr>
      </w:pPr>
      <w:bookmarkStart w:id="22" w:name="_Toc525899105"/>
      <w:r w:rsidRPr="00411F3B">
        <w:rPr>
          <w:color w:val="auto"/>
        </w:rPr>
        <w:t xml:space="preserve">What other </w:t>
      </w:r>
      <w:r w:rsidR="00411F3B" w:rsidRPr="00411F3B">
        <w:rPr>
          <w:color w:val="auto"/>
        </w:rPr>
        <w:t xml:space="preserve">minting </w:t>
      </w:r>
      <w:r w:rsidRPr="00411F3B">
        <w:rPr>
          <w:color w:val="auto"/>
        </w:rPr>
        <w:t>options are available?</w:t>
      </w:r>
      <w:bookmarkEnd w:id="22"/>
    </w:p>
    <w:p w:rsidR="00E35765" w:rsidRDefault="00E35765" w:rsidP="00E35765">
      <w:pPr>
        <w:pStyle w:val="ListParagraph"/>
        <w:numPr>
          <w:ilvl w:val="0"/>
          <w:numId w:val="6"/>
        </w:numPr>
      </w:pPr>
      <w:r>
        <w:t>Plating:  If you like the look of precious metals but have a budget for non-precious metals, plating can be a good option. We offer gold plated or silver plated brass.</w:t>
      </w:r>
    </w:p>
    <w:p w:rsidR="00E35765" w:rsidRDefault="00E35765" w:rsidP="00E35765">
      <w:pPr>
        <w:pStyle w:val="ListParagraph"/>
        <w:numPr>
          <w:ilvl w:val="0"/>
          <w:numId w:val="6"/>
        </w:numPr>
      </w:pPr>
      <w:r>
        <w:t xml:space="preserve">Engraving: We can engrave simple text onto your medallions if you're looking to make distinctions while using the same dies. The most common </w:t>
      </w:r>
      <w:r w:rsidR="00253484">
        <w:t>engraving items</w:t>
      </w:r>
      <w:r>
        <w:t xml:space="preserve"> are names </w:t>
      </w:r>
      <w:r w:rsidR="00253484">
        <w:t>&amp;</w:t>
      </w:r>
      <w:r>
        <w:t xml:space="preserve"> dates. </w:t>
      </w:r>
    </w:p>
    <w:p w:rsidR="00E35765" w:rsidRDefault="00E35765" w:rsidP="00E35765">
      <w:pPr>
        <w:pStyle w:val="ListParagraph"/>
        <w:numPr>
          <w:ilvl w:val="0"/>
          <w:numId w:val="6"/>
        </w:numPr>
      </w:pPr>
      <w:r>
        <w:t xml:space="preserve">Edgemarking: Edgemarking is similar to engraving, but is done on the edge of the medallion. </w:t>
      </w:r>
      <w:r w:rsidR="00253484">
        <w:t>C</w:t>
      </w:r>
      <w:r>
        <w:t>ommon edgemark</w:t>
      </w:r>
      <w:r w:rsidR="00253484">
        <w:t>ed items</w:t>
      </w:r>
      <w:r>
        <w:t xml:space="preserve"> are the weight </w:t>
      </w:r>
      <w:r w:rsidR="00253484">
        <w:t>&amp;</w:t>
      </w:r>
      <w:r>
        <w:t xml:space="preserve"> purity of precious metals, and serial numbers.</w:t>
      </w:r>
    </w:p>
    <w:p w:rsidR="00CE0F92" w:rsidRPr="000D12F0" w:rsidRDefault="0010298E" w:rsidP="00CE0F92">
      <w:pPr>
        <w:pStyle w:val="ListParagraph"/>
        <w:numPr>
          <w:ilvl w:val="0"/>
          <w:numId w:val="6"/>
        </w:numPr>
      </w:pPr>
      <w:r>
        <w:t>Gold Select-Plating: We can highlight part(s) or all of the design on silver medallions with gold select-plating. This option is limited to design that is at least 5mm in each direction.</w:t>
      </w:r>
    </w:p>
    <w:sectPr w:rsidR="00CE0F92" w:rsidRPr="000D12F0" w:rsidSect="008E52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40E" w:rsidRDefault="005F040E" w:rsidP="00FF19BD">
      <w:pPr>
        <w:spacing w:after="0" w:line="240" w:lineRule="auto"/>
      </w:pPr>
      <w:r>
        <w:separator/>
      </w:r>
    </w:p>
  </w:endnote>
  <w:endnote w:type="continuationSeparator" w:id="0">
    <w:p w:rsidR="005F040E" w:rsidRDefault="005F040E" w:rsidP="00FF1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Brush Script Std">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F92" w:rsidRPr="00CE0F92" w:rsidRDefault="00CE0F92" w:rsidP="00CE0F92">
    <w:pPr>
      <w:pStyle w:val="Footer"/>
      <w:jc w:val="center"/>
      <w:rPr>
        <w:rFonts w:ascii="Brush Script Std" w:hAnsi="Brush Script Std"/>
        <w:sz w:val="28"/>
        <w:szCs w:val="28"/>
      </w:rPr>
    </w:pPr>
    <w:r w:rsidRPr="00CE0F92">
      <w:rPr>
        <w:rFonts w:ascii="Brush Script Std" w:hAnsi="Brush Script Std"/>
        <w:sz w:val="28"/>
        <w:szCs w:val="28"/>
      </w:rPr>
      <w:t>Thanks for letting us be your favorite mint!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40E" w:rsidRDefault="005F040E" w:rsidP="00FF19BD">
      <w:pPr>
        <w:spacing w:after="0" w:line="240" w:lineRule="auto"/>
      </w:pPr>
      <w:r>
        <w:separator/>
      </w:r>
    </w:p>
  </w:footnote>
  <w:footnote w:type="continuationSeparator" w:id="0">
    <w:p w:rsidR="005F040E" w:rsidRDefault="005F040E" w:rsidP="00FF1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9BD" w:rsidRDefault="00FF19BD" w:rsidP="00FF19BD">
    <w:pPr>
      <w:pStyle w:val="Header"/>
      <w:jc w:val="center"/>
    </w:pPr>
    <w:r>
      <w:rPr>
        <w:noProof/>
      </w:rPr>
      <w:drawing>
        <wp:inline distT="0" distB="0" distL="0" distR="0">
          <wp:extent cx="4681190" cy="742950"/>
          <wp:effectExtent l="19050" t="0" r="5110" b="0"/>
          <wp:docPr id="1" name="Picture 1" descr="C:\Users\Elise13\Desktop\Desktop Items\RM Logos\Regency-Mint-Logo-color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e13\Desktop\Desktop Items\RM Logos\Regency-Mint-Logo-color_LG.png"/>
                  <pic:cNvPicPr>
                    <a:picLocks noChangeAspect="1" noChangeArrowheads="1"/>
                  </pic:cNvPicPr>
                </pic:nvPicPr>
                <pic:blipFill>
                  <a:blip r:embed="rId1"/>
                  <a:srcRect/>
                  <a:stretch>
                    <a:fillRect/>
                  </a:stretch>
                </pic:blipFill>
                <pic:spPr bwMode="auto">
                  <a:xfrm>
                    <a:off x="0" y="0"/>
                    <a:ext cx="4713054" cy="74800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87AB5"/>
    <w:multiLevelType w:val="hybridMultilevel"/>
    <w:tmpl w:val="1ACA38E6"/>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94C1C"/>
    <w:multiLevelType w:val="hybridMultilevel"/>
    <w:tmpl w:val="6740653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634F2"/>
    <w:multiLevelType w:val="hybridMultilevel"/>
    <w:tmpl w:val="B614A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E575C"/>
    <w:multiLevelType w:val="hybridMultilevel"/>
    <w:tmpl w:val="0936D13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42393"/>
    <w:multiLevelType w:val="hybridMultilevel"/>
    <w:tmpl w:val="0150C7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051E4"/>
    <w:multiLevelType w:val="hybridMultilevel"/>
    <w:tmpl w:val="B4E8A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6A06"/>
    <w:rsid w:val="00005264"/>
    <w:rsid w:val="00046A97"/>
    <w:rsid w:val="000753CE"/>
    <w:rsid w:val="000806FE"/>
    <w:rsid w:val="000B4BAD"/>
    <w:rsid w:val="000D12F0"/>
    <w:rsid w:val="000E281D"/>
    <w:rsid w:val="0010298E"/>
    <w:rsid w:val="0011591C"/>
    <w:rsid w:val="00123226"/>
    <w:rsid w:val="001304E9"/>
    <w:rsid w:val="00140CE4"/>
    <w:rsid w:val="001554F8"/>
    <w:rsid w:val="001948CE"/>
    <w:rsid w:val="001A0469"/>
    <w:rsid w:val="001C7632"/>
    <w:rsid w:val="001E135F"/>
    <w:rsid w:val="001F46D0"/>
    <w:rsid w:val="00253484"/>
    <w:rsid w:val="0027663C"/>
    <w:rsid w:val="002C15DA"/>
    <w:rsid w:val="002C604D"/>
    <w:rsid w:val="002D697C"/>
    <w:rsid w:val="002E47EB"/>
    <w:rsid w:val="002F5C90"/>
    <w:rsid w:val="00326E32"/>
    <w:rsid w:val="003809B2"/>
    <w:rsid w:val="003824F2"/>
    <w:rsid w:val="003A3D43"/>
    <w:rsid w:val="003A7934"/>
    <w:rsid w:val="00411F3B"/>
    <w:rsid w:val="00440629"/>
    <w:rsid w:val="00451464"/>
    <w:rsid w:val="00492783"/>
    <w:rsid w:val="00495121"/>
    <w:rsid w:val="004A7479"/>
    <w:rsid w:val="004B32F4"/>
    <w:rsid w:val="004C003C"/>
    <w:rsid w:val="004D1072"/>
    <w:rsid w:val="004D4F9E"/>
    <w:rsid w:val="00503CDF"/>
    <w:rsid w:val="0051256E"/>
    <w:rsid w:val="0052511C"/>
    <w:rsid w:val="00532DD1"/>
    <w:rsid w:val="005377C7"/>
    <w:rsid w:val="005735D8"/>
    <w:rsid w:val="00573B0B"/>
    <w:rsid w:val="005859E4"/>
    <w:rsid w:val="00587A6E"/>
    <w:rsid w:val="00593BF1"/>
    <w:rsid w:val="005B38E3"/>
    <w:rsid w:val="005E118B"/>
    <w:rsid w:val="005E14E9"/>
    <w:rsid w:val="005E3C0F"/>
    <w:rsid w:val="005F040E"/>
    <w:rsid w:val="005F2092"/>
    <w:rsid w:val="00623B4B"/>
    <w:rsid w:val="00670962"/>
    <w:rsid w:val="006879A6"/>
    <w:rsid w:val="0069770F"/>
    <w:rsid w:val="006A1795"/>
    <w:rsid w:val="006A2CD6"/>
    <w:rsid w:val="006B4D3D"/>
    <w:rsid w:val="006B585E"/>
    <w:rsid w:val="006C38B3"/>
    <w:rsid w:val="006E6821"/>
    <w:rsid w:val="00726432"/>
    <w:rsid w:val="00754552"/>
    <w:rsid w:val="00792A01"/>
    <w:rsid w:val="007D0E3E"/>
    <w:rsid w:val="007D3E58"/>
    <w:rsid w:val="00812776"/>
    <w:rsid w:val="00816D23"/>
    <w:rsid w:val="00833082"/>
    <w:rsid w:val="00861FEA"/>
    <w:rsid w:val="008A00F4"/>
    <w:rsid w:val="008B5F0B"/>
    <w:rsid w:val="008E52F3"/>
    <w:rsid w:val="008F0EDF"/>
    <w:rsid w:val="00926455"/>
    <w:rsid w:val="00930A36"/>
    <w:rsid w:val="00932D6D"/>
    <w:rsid w:val="00941F93"/>
    <w:rsid w:val="0095580C"/>
    <w:rsid w:val="0096381D"/>
    <w:rsid w:val="0097443E"/>
    <w:rsid w:val="00984599"/>
    <w:rsid w:val="0099769E"/>
    <w:rsid w:val="009D4386"/>
    <w:rsid w:val="009F0E33"/>
    <w:rsid w:val="009F34D6"/>
    <w:rsid w:val="009F5CE8"/>
    <w:rsid w:val="00A26D5E"/>
    <w:rsid w:val="00A6396A"/>
    <w:rsid w:val="00A661D0"/>
    <w:rsid w:val="00A7177F"/>
    <w:rsid w:val="00A85A5E"/>
    <w:rsid w:val="00AD266B"/>
    <w:rsid w:val="00AD46B1"/>
    <w:rsid w:val="00AD5969"/>
    <w:rsid w:val="00AF27C8"/>
    <w:rsid w:val="00B072B6"/>
    <w:rsid w:val="00B07D5A"/>
    <w:rsid w:val="00B319C9"/>
    <w:rsid w:val="00B42608"/>
    <w:rsid w:val="00B43291"/>
    <w:rsid w:val="00B91E51"/>
    <w:rsid w:val="00BB0E9F"/>
    <w:rsid w:val="00BB105A"/>
    <w:rsid w:val="00BB5465"/>
    <w:rsid w:val="00BD1C9E"/>
    <w:rsid w:val="00C12C32"/>
    <w:rsid w:val="00C26917"/>
    <w:rsid w:val="00C45FEA"/>
    <w:rsid w:val="00C46E31"/>
    <w:rsid w:val="00C62DC3"/>
    <w:rsid w:val="00C751F9"/>
    <w:rsid w:val="00CA52C4"/>
    <w:rsid w:val="00CE0F92"/>
    <w:rsid w:val="00D07246"/>
    <w:rsid w:val="00D11D4C"/>
    <w:rsid w:val="00D33997"/>
    <w:rsid w:val="00D47EB9"/>
    <w:rsid w:val="00D913A8"/>
    <w:rsid w:val="00DA2E7F"/>
    <w:rsid w:val="00DD19D0"/>
    <w:rsid w:val="00DE3763"/>
    <w:rsid w:val="00DE6A06"/>
    <w:rsid w:val="00E20DB2"/>
    <w:rsid w:val="00E27D60"/>
    <w:rsid w:val="00E35765"/>
    <w:rsid w:val="00E51C6D"/>
    <w:rsid w:val="00E54283"/>
    <w:rsid w:val="00E70F9B"/>
    <w:rsid w:val="00E8630A"/>
    <w:rsid w:val="00E94F88"/>
    <w:rsid w:val="00EA04CE"/>
    <w:rsid w:val="00EC696C"/>
    <w:rsid w:val="00EE323F"/>
    <w:rsid w:val="00EF23D4"/>
    <w:rsid w:val="00F12A79"/>
    <w:rsid w:val="00F14EB6"/>
    <w:rsid w:val="00F16DDD"/>
    <w:rsid w:val="00F315CB"/>
    <w:rsid w:val="00F54D94"/>
    <w:rsid w:val="00F55E6A"/>
    <w:rsid w:val="00F81086"/>
    <w:rsid w:val="00F9429C"/>
    <w:rsid w:val="00FA660E"/>
    <w:rsid w:val="00FB6A9C"/>
    <w:rsid w:val="00FC09C2"/>
    <w:rsid w:val="00FC3873"/>
    <w:rsid w:val="00FD1E94"/>
    <w:rsid w:val="00FD354A"/>
    <w:rsid w:val="00FD3927"/>
    <w:rsid w:val="00FD6675"/>
    <w:rsid w:val="00FF0675"/>
    <w:rsid w:val="00FF19BD"/>
    <w:rsid w:val="00FF2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97"/>
  </w:style>
  <w:style w:type="paragraph" w:styleId="Heading1">
    <w:name w:val="heading 1"/>
    <w:basedOn w:val="Normal"/>
    <w:next w:val="Normal"/>
    <w:link w:val="Heading1Char"/>
    <w:uiPriority w:val="9"/>
    <w:qFormat/>
    <w:rsid w:val="00E70F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0F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A06"/>
    <w:pPr>
      <w:ind w:left="720"/>
      <w:contextualSpacing/>
    </w:pPr>
  </w:style>
  <w:style w:type="paragraph" w:styleId="Header">
    <w:name w:val="header"/>
    <w:basedOn w:val="Normal"/>
    <w:link w:val="HeaderChar"/>
    <w:uiPriority w:val="99"/>
    <w:semiHidden/>
    <w:unhideWhenUsed/>
    <w:rsid w:val="00FF19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9BD"/>
  </w:style>
  <w:style w:type="paragraph" w:styleId="Footer">
    <w:name w:val="footer"/>
    <w:basedOn w:val="Normal"/>
    <w:link w:val="FooterChar"/>
    <w:uiPriority w:val="99"/>
    <w:semiHidden/>
    <w:unhideWhenUsed/>
    <w:rsid w:val="00FF19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19BD"/>
  </w:style>
  <w:style w:type="paragraph" w:styleId="BalloonText">
    <w:name w:val="Balloon Text"/>
    <w:basedOn w:val="Normal"/>
    <w:link w:val="BalloonTextChar"/>
    <w:uiPriority w:val="99"/>
    <w:semiHidden/>
    <w:unhideWhenUsed/>
    <w:rsid w:val="00FF1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BD"/>
    <w:rPr>
      <w:rFonts w:ascii="Tahoma" w:hAnsi="Tahoma" w:cs="Tahoma"/>
      <w:sz w:val="16"/>
      <w:szCs w:val="16"/>
    </w:rPr>
  </w:style>
  <w:style w:type="character" w:customStyle="1" w:styleId="Heading1Char">
    <w:name w:val="Heading 1 Char"/>
    <w:basedOn w:val="DefaultParagraphFont"/>
    <w:link w:val="Heading1"/>
    <w:uiPriority w:val="9"/>
    <w:rsid w:val="00E70F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0F9B"/>
    <w:rPr>
      <w:rFonts w:asciiTheme="majorHAnsi" w:eastAsiaTheme="majorEastAsia" w:hAnsiTheme="majorHAnsi" w:cstheme="majorBidi"/>
      <w:b/>
      <w:bCs/>
      <w:color w:val="4F81BD" w:themeColor="accent1"/>
      <w:sz w:val="26"/>
      <w:szCs w:val="26"/>
    </w:rPr>
  </w:style>
  <w:style w:type="paragraph" w:styleId="TOC1">
    <w:name w:val="toc 1"/>
    <w:basedOn w:val="Normal"/>
    <w:next w:val="Normal"/>
    <w:link w:val="TOC1Char"/>
    <w:autoRedefine/>
    <w:uiPriority w:val="39"/>
    <w:unhideWhenUsed/>
    <w:rsid w:val="00E70F9B"/>
    <w:pPr>
      <w:spacing w:after="100"/>
    </w:pPr>
  </w:style>
  <w:style w:type="paragraph" w:styleId="TOC2">
    <w:name w:val="toc 2"/>
    <w:basedOn w:val="Normal"/>
    <w:next w:val="Normal"/>
    <w:autoRedefine/>
    <w:uiPriority w:val="39"/>
    <w:unhideWhenUsed/>
    <w:rsid w:val="00E70F9B"/>
    <w:pPr>
      <w:spacing w:after="100"/>
      <w:ind w:left="220"/>
    </w:pPr>
  </w:style>
  <w:style w:type="character" w:styleId="Hyperlink">
    <w:name w:val="Hyperlink"/>
    <w:basedOn w:val="DefaultParagraphFont"/>
    <w:uiPriority w:val="99"/>
    <w:unhideWhenUsed/>
    <w:rsid w:val="00E70F9B"/>
    <w:rPr>
      <w:color w:val="0000FF" w:themeColor="hyperlink"/>
      <w:u w:val="single"/>
    </w:rPr>
  </w:style>
  <w:style w:type="paragraph" w:styleId="DocumentMap">
    <w:name w:val="Document Map"/>
    <w:basedOn w:val="Normal"/>
    <w:link w:val="DocumentMapChar"/>
    <w:uiPriority w:val="99"/>
    <w:semiHidden/>
    <w:unhideWhenUsed/>
    <w:rsid w:val="008E52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52F3"/>
    <w:rPr>
      <w:rFonts w:ascii="Tahoma" w:hAnsi="Tahoma" w:cs="Tahoma"/>
      <w:sz w:val="16"/>
      <w:szCs w:val="16"/>
    </w:rPr>
  </w:style>
  <w:style w:type="character" w:customStyle="1" w:styleId="TOC1Char">
    <w:name w:val="TOC 1 Char"/>
    <w:basedOn w:val="DefaultParagraphFont"/>
    <w:link w:val="TOC1"/>
    <w:uiPriority w:val="39"/>
    <w:rsid w:val="00CE0F92"/>
  </w:style>
  <w:style w:type="paragraph" w:styleId="Subtitle">
    <w:name w:val="Subtitle"/>
    <w:basedOn w:val="Normal"/>
    <w:next w:val="Normal"/>
    <w:link w:val="SubtitleChar"/>
    <w:uiPriority w:val="11"/>
    <w:qFormat/>
    <w:rsid w:val="00E357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576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cymint.com/custom-coin-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8242F-AEE8-44B7-8D5D-FF83ED38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8361</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Elise13</dc:creator>
  <cp:keywords/>
  <dc:description/>
  <cp:lastModifiedBy>Elise13</cp:lastModifiedBy>
  <cp:revision>5</cp:revision>
  <dcterms:created xsi:type="dcterms:W3CDTF">2018-06-21T17:33:00Z</dcterms:created>
  <dcterms:modified xsi:type="dcterms:W3CDTF">2018-09-28T18:04:00Z</dcterms:modified>
</cp:coreProperties>
</file>